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D3FF" w14:textId="77777777" w:rsidR="00CD507D" w:rsidRPr="009D2D8E" w:rsidRDefault="00CD507D" w:rsidP="00933444">
      <w:pPr>
        <w:spacing w:before="60" w:after="60"/>
        <w:jc w:val="right"/>
        <w:rPr>
          <w:rFonts w:ascii="Arial" w:hAnsi="Arial" w:cs="Arial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CD507D" w:rsidRPr="009D2D8E" w14:paraId="15545F07" w14:textId="77777777">
        <w:trPr>
          <w:cantSplit/>
        </w:trPr>
        <w:tc>
          <w:tcPr>
            <w:tcW w:w="9286" w:type="dxa"/>
          </w:tcPr>
          <w:p w14:paraId="073B9F21" w14:textId="77777777" w:rsidR="00CD507D" w:rsidRPr="009D2D8E" w:rsidRDefault="00CD507D" w:rsidP="00933444">
            <w:pPr>
              <w:pStyle w:val="Title"/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9D2D8E">
              <w:rPr>
                <w:rFonts w:ascii="Arial" w:hAnsi="Arial" w:cs="Arial"/>
                <w:b/>
                <w:color w:val="000000" w:themeColor="text1"/>
              </w:rPr>
              <w:t>JOB DESCRIPTION</w:t>
            </w:r>
          </w:p>
        </w:tc>
      </w:tr>
    </w:tbl>
    <w:p w14:paraId="60CE3F32" w14:textId="77777777" w:rsidR="00CD507D" w:rsidRPr="009D2D8E" w:rsidRDefault="00CD507D" w:rsidP="00933444">
      <w:pPr>
        <w:spacing w:before="60" w:after="6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10632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3"/>
        <w:gridCol w:w="8789"/>
      </w:tblGrid>
      <w:tr w:rsidR="00EE0EB1" w:rsidRPr="009D2D8E" w14:paraId="2F7B785C" w14:textId="77777777" w:rsidTr="00EE0EB1">
        <w:tc>
          <w:tcPr>
            <w:tcW w:w="1843" w:type="dxa"/>
            <w:vAlign w:val="center"/>
          </w:tcPr>
          <w:p w14:paraId="635B4F15" w14:textId="77777777" w:rsidR="00CD507D" w:rsidRPr="009D2D8E" w:rsidRDefault="00CD507D" w:rsidP="00933444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Job Title:</w:t>
            </w:r>
          </w:p>
        </w:tc>
        <w:tc>
          <w:tcPr>
            <w:tcW w:w="8789" w:type="dxa"/>
          </w:tcPr>
          <w:p w14:paraId="40F5C460" w14:textId="1C7CAD00" w:rsidR="00CD507D" w:rsidRPr="009D2D8E" w:rsidRDefault="00A81E5D" w:rsidP="0093344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Navigator</w:t>
            </w:r>
          </w:p>
        </w:tc>
      </w:tr>
      <w:tr w:rsidR="00EE0EB1" w:rsidRPr="009D2D8E" w14:paraId="7EE25BDA" w14:textId="77777777" w:rsidTr="00EE0EB1">
        <w:tc>
          <w:tcPr>
            <w:tcW w:w="1843" w:type="dxa"/>
            <w:vAlign w:val="center"/>
          </w:tcPr>
          <w:p w14:paraId="2EC520F6" w14:textId="77777777" w:rsidR="00CD507D" w:rsidRPr="009D2D8E" w:rsidRDefault="00227E08" w:rsidP="00933444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color w:val="000000" w:themeColor="text1"/>
                <w:sz w:val="20"/>
              </w:rPr>
              <w:t>Group / Team:</w:t>
            </w:r>
          </w:p>
        </w:tc>
        <w:tc>
          <w:tcPr>
            <w:tcW w:w="8789" w:type="dxa"/>
          </w:tcPr>
          <w:p w14:paraId="5B8E5867" w14:textId="77777777" w:rsidR="00CD507D" w:rsidRPr="009D2D8E" w:rsidRDefault="00CD507D" w:rsidP="00933444">
            <w:pPr>
              <w:spacing w:before="60" w:after="60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</w:tc>
      </w:tr>
      <w:tr w:rsidR="00EE0EB1" w:rsidRPr="009D2D8E" w14:paraId="07D029BF" w14:textId="77777777" w:rsidTr="00EE0EB1">
        <w:trPr>
          <w:trHeight w:val="312"/>
        </w:trPr>
        <w:tc>
          <w:tcPr>
            <w:tcW w:w="1843" w:type="dxa"/>
            <w:vAlign w:val="center"/>
          </w:tcPr>
          <w:p w14:paraId="4CEAC4BD" w14:textId="77777777" w:rsidR="00CD507D" w:rsidRPr="009D2D8E" w:rsidRDefault="00352475" w:rsidP="00933444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Reports </w:t>
            </w:r>
            <w:r w:rsidR="00CD507D" w:rsidRPr="009D2D8E">
              <w:rPr>
                <w:rFonts w:ascii="Arial" w:hAnsi="Arial" w:cs="Arial"/>
                <w:color w:val="000000" w:themeColor="text1"/>
                <w:sz w:val="20"/>
              </w:rPr>
              <w:t>To:</w:t>
            </w:r>
          </w:p>
        </w:tc>
        <w:tc>
          <w:tcPr>
            <w:tcW w:w="8789" w:type="dxa"/>
          </w:tcPr>
          <w:p w14:paraId="658A5AF4" w14:textId="5867D0AD" w:rsidR="00CD507D" w:rsidRPr="009D2D8E" w:rsidRDefault="007A6541" w:rsidP="0093344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Team</w:t>
            </w:r>
            <w:r w:rsidR="0063282C" w:rsidRPr="009D2D8E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Manager</w:t>
            </w:r>
          </w:p>
        </w:tc>
      </w:tr>
      <w:tr w:rsidR="00EE0EB1" w:rsidRPr="009D2D8E" w14:paraId="18A255E5" w14:textId="77777777" w:rsidTr="00EE0EB1">
        <w:trPr>
          <w:trHeight w:val="360"/>
        </w:trPr>
        <w:tc>
          <w:tcPr>
            <w:tcW w:w="1843" w:type="dxa"/>
            <w:vAlign w:val="center"/>
          </w:tcPr>
          <w:p w14:paraId="57DE3577" w14:textId="77777777" w:rsidR="00CD507D" w:rsidRPr="009D2D8E" w:rsidRDefault="00352475" w:rsidP="00933444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color w:val="000000" w:themeColor="text1"/>
                <w:sz w:val="20"/>
              </w:rPr>
              <w:t>Direct Reports:</w:t>
            </w:r>
          </w:p>
        </w:tc>
        <w:tc>
          <w:tcPr>
            <w:tcW w:w="8789" w:type="dxa"/>
          </w:tcPr>
          <w:p w14:paraId="02B5EF19" w14:textId="79235F0D" w:rsidR="00CD507D" w:rsidRPr="009D2D8E" w:rsidRDefault="007A6541" w:rsidP="00933444">
            <w:pPr>
              <w:spacing w:before="60" w:after="60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color w:val="000000" w:themeColor="text1"/>
                <w:sz w:val="20"/>
              </w:rPr>
              <w:t>N/A</w:t>
            </w:r>
          </w:p>
        </w:tc>
      </w:tr>
      <w:tr w:rsidR="00EE0EB1" w:rsidRPr="009D2D8E" w14:paraId="08768640" w14:textId="77777777" w:rsidTr="00EE0EB1">
        <w:tc>
          <w:tcPr>
            <w:tcW w:w="1843" w:type="dxa"/>
            <w:vAlign w:val="center"/>
          </w:tcPr>
          <w:p w14:paraId="26C5F46F" w14:textId="77777777" w:rsidR="00CD507D" w:rsidRPr="009D2D8E" w:rsidRDefault="00CD507D" w:rsidP="00933444">
            <w:pPr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color w:val="000000" w:themeColor="text1"/>
                <w:sz w:val="20"/>
              </w:rPr>
              <w:t>Job Purpose:</w:t>
            </w:r>
          </w:p>
        </w:tc>
        <w:tc>
          <w:tcPr>
            <w:tcW w:w="8789" w:type="dxa"/>
          </w:tcPr>
          <w:p w14:paraId="7E68DFF7" w14:textId="77777777" w:rsidR="009F7EED" w:rsidRPr="009D2D8E" w:rsidRDefault="00352475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This role</w:t>
            </w:r>
            <w:r w:rsidR="0063282C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exists to</w:t>
            </w:r>
            <w:r w:rsidR="009F7EED" w:rsidRPr="009D2D8E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19BA7069" w14:textId="4CCDF8B0" w:rsidR="0077498D" w:rsidRPr="009D2D8E" w:rsidRDefault="003D6B59" w:rsidP="00933444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="007A6541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rovide and co-ordinate a comprehensive range of support services </w:t>
            </w:r>
            <w:r w:rsidR="007F7451" w:rsidRPr="009D2D8E">
              <w:rPr>
                <w:rFonts w:ascii="Arial" w:hAnsi="Arial" w:cs="Arial"/>
                <w:color w:val="000000" w:themeColor="text1"/>
                <w:sz w:val="20"/>
              </w:rPr>
              <w:t>to address high and complex needs</w:t>
            </w:r>
            <w:r w:rsidR="00EE0EB1">
              <w:rPr>
                <w:rFonts w:ascii="Arial" w:hAnsi="Arial" w:cs="Arial"/>
                <w:color w:val="000000" w:themeColor="text1"/>
                <w:sz w:val="20"/>
              </w:rPr>
              <w:t xml:space="preserve"> that </w:t>
            </w:r>
            <w:r w:rsidR="004B0F89" w:rsidRPr="009D2D8E">
              <w:rPr>
                <w:rFonts w:ascii="Arial" w:hAnsi="Arial" w:cs="Arial"/>
                <w:color w:val="000000" w:themeColor="text1"/>
                <w:sz w:val="20"/>
              </w:rPr>
              <w:t>ensure outcomes are positive, sustainable and foster independence for the person and their whanau.</w:t>
            </w:r>
          </w:p>
          <w:p w14:paraId="37738AC4" w14:textId="6B2C9B11" w:rsidR="007F7451" w:rsidRPr="009D2D8E" w:rsidRDefault="007F7451" w:rsidP="00933444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Work in partnership with clients t</w:t>
            </w:r>
            <w:r w:rsidR="00090C25" w:rsidRPr="009D2D8E">
              <w:rPr>
                <w:rFonts w:ascii="Arial" w:hAnsi="Arial" w:cs="Arial"/>
                <w:color w:val="000000" w:themeColor="text1"/>
                <w:sz w:val="20"/>
              </w:rPr>
              <w:t>o create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, review</w:t>
            </w:r>
            <w:r w:rsidR="00090C25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and develop a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Multi-Agency,</w:t>
            </w:r>
            <w:r w:rsidR="00090C25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Support Needs Assessment Plan (SNAP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) that identifies achievable, step-by-step goals</w:t>
            </w:r>
            <w:r w:rsidR="004E18DB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, recognises progress, </w:t>
            </w:r>
            <w:r w:rsidR="00921C76" w:rsidRPr="009D2D8E">
              <w:rPr>
                <w:rFonts w:ascii="Arial" w:hAnsi="Arial" w:cs="Arial"/>
                <w:color w:val="000000" w:themeColor="text1"/>
                <w:sz w:val="20"/>
              </w:rPr>
              <w:t>addresses changing needs and priorities as they develop</w:t>
            </w:r>
            <w:r w:rsidR="00CC2FA1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21145BE1" w14:textId="4FA6E8D1" w:rsidR="007F7451" w:rsidRPr="009D2D8E" w:rsidRDefault="00921C76" w:rsidP="00933444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W</w:t>
            </w:r>
            <w:r w:rsidR="007F7451" w:rsidRPr="009D2D8E">
              <w:rPr>
                <w:rFonts w:ascii="Arial" w:hAnsi="Arial" w:cs="Arial"/>
                <w:color w:val="000000" w:themeColor="text1"/>
                <w:sz w:val="20"/>
              </w:rPr>
              <w:t>ork collaboratively with</w:t>
            </w:r>
            <w:r w:rsidR="008F1084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Work and Income’s</w:t>
            </w:r>
            <w:r w:rsidR="007F7451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In</w:t>
            </w:r>
            <w:r w:rsidR="003254D9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tensive Client Support Managers 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to provide intensive, ongoing support and coaching for clients to achieve sustainable education, training or employment outcomes</w:t>
            </w:r>
            <w:r w:rsidR="00684611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6CBF563A" w14:textId="5CF6ACC3" w:rsidR="00921C76" w:rsidRPr="009D2D8E" w:rsidRDefault="00921C76" w:rsidP="00933444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To build strong networks and relationships with key com</w:t>
            </w:r>
            <w:r w:rsidR="00BF1F6D">
              <w:rPr>
                <w:rFonts w:ascii="Arial" w:hAnsi="Arial" w:cs="Arial"/>
                <w:color w:val="000000" w:themeColor="text1"/>
                <w:sz w:val="20"/>
              </w:rPr>
              <w:t>munity stakeholders in Primary H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ealth</w:t>
            </w:r>
            <w:r w:rsidR="008F1084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Organisations</w:t>
            </w:r>
            <w:r w:rsidR="00BF1F6D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8F1084" w:rsidRPr="009D2D8E">
              <w:rPr>
                <w:rFonts w:ascii="Arial" w:hAnsi="Arial" w:cs="Arial"/>
                <w:color w:val="000000" w:themeColor="text1"/>
                <w:sz w:val="20"/>
              </w:rPr>
              <w:t>(PHO’s)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, education, training and employment sectors</w:t>
            </w:r>
            <w:r w:rsidR="00684611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4B940451" w14:textId="52D546AD" w:rsidR="00BF1F6D" w:rsidRPr="00CD6F4B" w:rsidRDefault="007F7451" w:rsidP="00CD6F4B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To contribute to CONNECT through active participation in the life of the organization and through taking responsibility for the ongoing personal and career development</w:t>
            </w:r>
            <w:r w:rsidR="00F9670F" w:rsidRPr="009D2D8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</w:tr>
      <w:tr w:rsidR="00EE0EB1" w:rsidRPr="009D2D8E" w14:paraId="2F7E4AB4" w14:textId="77777777" w:rsidTr="00EE0EB1">
        <w:tc>
          <w:tcPr>
            <w:tcW w:w="1843" w:type="dxa"/>
            <w:vAlign w:val="center"/>
          </w:tcPr>
          <w:p w14:paraId="4608EB2A" w14:textId="20772CCF" w:rsidR="00B547C8" w:rsidRPr="009D2D8E" w:rsidRDefault="00CD507D" w:rsidP="0093344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color w:val="000000" w:themeColor="text1"/>
                <w:sz w:val="20"/>
              </w:rPr>
              <w:t>Date:</w:t>
            </w:r>
          </w:p>
        </w:tc>
        <w:tc>
          <w:tcPr>
            <w:tcW w:w="8789" w:type="dxa"/>
          </w:tcPr>
          <w:p w14:paraId="5F3280A6" w14:textId="43D18711" w:rsidR="00CD507D" w:rsidRPr="009D2D8E" w:rsidRDefault="007A6541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July</w:t>
            </w:r>
            <w:r w:rsidR="00F9670F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2018 </w:t>
            </w:r>
          </w:p>
        </w:tc>
      </w:tr>
      <w:tr w:rsidR="00EE0EB1" w:rsidRPr="009D2D8E" w14:paraId="37C09674" w14:textId="77777777" w:rsidTr="00EE0EB1">
        <w:tc>
          <w:tcPr>
            <w:tcW w:w="1843" w:type="dxa"/>
            <w:vAlign w:val="center"/>
          </w:tcPr>
          <w:p w14:paraId="1B04B289" w14:textId="77777777" w:rsidR="00352475" w:rsidRPr="009D2D8E" w:rsidRDefault="00352475" w:rsidP="0093344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color w:val="000000" w:themeColor="text1"/>
                <w:sz w:val="20"/>
              </w:rPr>
              <w:t>Financial Responsibilities</w:t>
            </w:r>
          </w:p>
        </w:tc>
        <w:tc>
          <w:tcPr>
            <w:tcW w:w="8789" w:type="dxa"/>
          </w:tcPr>
          <w:p w14:paraId="62718322" w14:textId="76E35A2C" w:rsidR="00227E08" w:rsidRPr="009D2D8E" w:rsidRDefault="00921C76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As delegated by Team Manager in accordance with organisational policy</w:t>
            </w:r>
          </w:p>
        </w:tc>
      </w:tr>
      <w:tr w:rsidR="00EE0EB1" w:rsidRPr="009D2D8E" w14:paraId="7AEA09BC" w14:textId="77777777" w:rsidTr="00EE0EB1">
        <w:tc>
          <w:tcPr>
            <w:tcW w:w="1843" w:type="dxa"/>
            <w:vAlign w:val="center"/>
          </w:tcPr>
          <w:p w14:paraId="7258B794" w14:textId="77777777" w:rsidR="00352475" w:rsidRPr="009D2D8E" w:rsidRDefault="00352475" w:rsidP="00BF1F6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color w:val="000000" w:themeColor="text1"/>
                <w:sz w:val="20"/>
              </w:rPr>
              <w:t>Key Result Areas</w:t>
            </w:r>
          </w:p>
        </w:tc>
        <w:tc>
          <w:tcPr>
            <w:tcW w:w="8789" w:type="dxa"/>
          </w:tcPr>
          <w:p w14:paraId="5087A7FE" w14:textId="6B48A387" w:rsidR="00352475" w:rsidRPr="009D2D8E" w:rsidRDefault="00696DE8" w:rsidP="00BF1F6D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Safe and e</w:t>
            </w:r>
            <w:r w:rsidR="00F626F0" w:rsidRPr="009D2D8E">
              <w:rPr>
                <w:rFonts w:ascii="Arial" w:hAnsi="Arial" w:cs="Arial"/>
                <w:color w:val="000000" w:themeColor="text1"/>
                <w:sz w:val="20"/>
              </w:rPr>
              <w:t>ffective service delivery</w:t>
            </w:r>
            <w:r w:rsidR="00FF1E60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as part of a Multidisciplinary Team</w:t>
            </w:r>
            <w:r w:rsidR="00F626F0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33DC7148" w14:textId="7864A377" w:rsidR="00352475" w:rsidRPr="009D2D8E" w:rsidRDefault="00FF1E60" w:rsidP="00BF1F6D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Collaborative and </w:t>
            </w:r>
            <w:r w:rsidR="005A1EBD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Outcome Focused </w:t>
            </w:r>
            <w:r w:rsidR="00921C76" w:rsidRPr="009D2D8E">
              <w:rPr>
                <w:rFonts w:ascii="Arial" w:hAnsi="Arial" w:cs="Arial"/>
                <w:color w:val="000000" w:themeColor="text1"/>
                <w:sz w:val="20"/>
              </w:rPr>
              <w:t>Case Management</w:t>
            </w:r>
            <w:r w:rsidR="003F6646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76DFE6FF" w14:textId="5225CE61" w:rsidR="00EC1F63" w:rsidRPr="009D2D8E" w:rsidRDefault="005A1EBD" w:rsidP="00BF1F6D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Stakeholder Development, Management and Network Building</w:t>
            </w:r>
          </w:p>
          <w:p w14:paraId="2AF29F3D" w14:textId="0856D35A" w:rsidR="00F61CC0" w:rsidRPr="009D2D8E" w:rsidRDefault="00756812" w:rsidP="00BF1F6D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Compliance</w:t>
            </w:r>
            <w:r w:rsidR="00F61CC0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&amp; Reporting</w:t>
            </w:r>
          </w:p>
          <w:p w14:paraId="439A9C8B" w14:textId="77777777" w:rsidR="00F61CC0" w:rsidRPr="009D2D8E" w:rsidRDefault="00F61CC0" w:rsidP="00BF1F6D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Culture &amp; Values</w:t>
            </w:r>
          </w:p>
          <w:p w14:paraId="0791AEC2" w14:textId="403F3896" w:rsidR="00F61CC0" w:rsidRPr="009D2D8E" w:rsidRDefault="00F61CC0" w:rsidP="00BF1F6D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="00921C76" w:rsidRPr="009D2D8E">
              <w:rPr>
                <w:rFonts w:ascii="Arial" w:hAnsi="Arial" w:cs="Arial"/>
                <w:color w:val="000000" w:themeColor="text1"/>
                <w:sz w:val="20"/>
              </w:rPr>
              <w:t>rofessional and p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ersonal </w:t>
            </w:r>
            <w:r w:rsidR="00921C76" w:rsidRPr="009D2D8E">
              <w:rPr>
                <w:rFonts w:ascii="Arial" w:hAnsi="Arial" w:cs="Arial"/>
                <w:color w:val="000000" w:themeColor="text1"/>
                <w:sz w:val="20"/>
              </w:rPr>
              <w:t>d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evelopment</w:t>
            </w:r>
          </w:p>
        </w:tc>
      </w:tr>
    </w:tbl>
    <w:p w14:paraId="32FA0AB3" w14:textId="0FE9E9A3" w:rsidR="00FB4D04" w:rsidRPr="009D2D8E" w:rsidRDefault="00FB4D04" w:rsidP="00933444">
      <w:pPr>
        <w:spacing w:before="60" w:after="60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1063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4"/>
        <w:gridCol w:w="9"/>
        <w:gridCol w:w="5659"/>
      </w:tblGrid>
      <w:tr w:rsidR="00EE0EB1" w:rsidRPr="009D2D8E" w14:paraId="1FDE2838" w14:textId="77777777" w:rsidTr="00EE0EB1">
        <w:trPr>
          <w:trHeight w:val="378"/>
        </w:trPr>
        <w:tc>
          <w:tcPr>
            <w:tcW w:w="10632" w:type="dxa"/>
            <w:gridSpan w:val="3"/>
          </w:tcPr>
          <w:p w14:paraId="3FB50DC6" w14:textId="34228AEA" w:rsidR="00DD68B2" w:rsidRPr="009D2D8E" w:rsidRDefault="00DD68B2" w:rsidP="00CD6F4B">
            <w:p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D2D8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Key Relationships</w:t>
            </w:r>
          </w:p>
        </w:tc>
      </w:tr>
      <w:tr w:rsidR="00EE0EB1" w:rsidRPr="009D2D8E" w14:paraId="2CF893C5" w14:textId="77777777" w:rsidTr="00EE0EB1">
        <w:trPr>
          <w:trHeight w:val="841"/>
        </w:trPr>
        <w:tc>
          <w:tcPr>
            <w:tcW w:w="4964" w:type="dxa"/>
          </w:tcPr>
          <w:p w14:paraId="0A267A8C" w14:textId="403643A8" w:rsidR="00227E08" w:rsidRPr="009D2D8E" w:rsidRDefault="00DD11C1" w:rsidP="00CD6F4B">
            <w:p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External</w:t>
            </w:r>
            <w:r w:rsidR="005E412A"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:</w:t>
            </w:r>
          </w:p>
          <w:p w14:paraId="4DDA8795" w14:textId="56A8AB67" w:rsidR="000570E2" w:rsidRPr="009D2D8E" w:rsidRDefault="00EC1F63" w:rsidP="00CD6F4B">
            <w:pPr>
              <w:pStyle w:val="ListParagraph"/>
              <w:numPr>
                <w:ilvl w:val="0"/>
                <w:numId w:val="6"/>
              </w:num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Service Users/Clients</w:t>
            </w:r>
          </w:p>
          <w:p w14:paraId="5F64CE13" w14:textId="77777777" w:rsidR="000570E2" w:rsidRPr="009D2D8E" w:rsidRDefault="000570E2" w:rsidP="00CD6F4B">
            <w:pPr>
              <w:pStyle w:val="ListParagraph"/>
              <w:numPr>
                <w:ilvl w:val="0"/>
                <w:numId w:val="6"/>
              </w:num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Families / Whanau</w:t>
            </w:r>
          </w:p>
          <w:p w14:paraId="1FC480FC" w14:textId="5D5C8022" w:rsidR="00EC1F63" w:rsidRPr="009D2D8E" w:rsidRDefault="00303644" w:rsidP="00CD6F4B">
            <w:pPr>
              <w:pStyle w:val="ListParagraph"/>
              <w:numPr>
                <w:ilvl w:val="0"/>
                <w:numId w:val="6"/>
              </w:num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Work and Income</w:t>
            </w:r>
          </w:p>
          <w:p w14:paraId="2682F128" w14:textId="77777777" w:rsidR="000570E2" w:rsidRPr="009D2D8E" w:rsidRDefault="000570E2" w:rsidP="00CD6F4B">
            <w:pPr>
              <w:pStyle w:val="ListParagraph"/>
              <w:numPr>
                <w:ilvl w:val="0"/>
                <w:numId w:val="6"/>
              </w:num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DHB Clinical Teams</w:t>
            </w:r>
          </w:p>
          <w:p w14:paraId="71C8E153" w14:textId="77777777" w:rsidR="000570E2" w:rsidRPr="009D2D8E" w:rsidRDefault="000570E2" w:rsidP="00CD6F4B">
            <w:pPr>
              <w:pStyle w:val="ListParagraph"/>
              <w:numPr>
                <w:ilvl w:val="0"/>
                <w:numId w:val="6"/>
              </w:num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Local Community Agencies</w:t>
            </w:r>
          </w:p>
          <w:p w14:paraId="3A0DB900" w14:textId="0205A29E" w:rsidR="000570E2" w:rsidRPr="009D2D8E" w:rsidRDefault="000570E2" w:rsidP="00CD6F4B">
            <w:pPr>
              <w:pStyle w:val="ListParagraph"/>
              <w:numPr>
                <w:ilvl w:val="0"/>
                <w:numId w:val="6"/>
              </w:num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Local Businesses</w:t>
            </w:r>
          </w:p>
          <w:p w14:paraId="1630E4D6" w14:textId="36B98252" w:rsidR="00DD11C1" w:rsidRPr="009D2D8E" w:rsidRDefault="000570E2" w:rsidP="00CD6F4B">
            <w:pPr>
              <w:pStyle w:val="ListParagraph"/>
              <w:numPr>
                <w:ilvl w:val="0"/>
                <w:numId w:val="6"/>
              </w:num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lastRenderedPageBreak/>
              <w:t>Statutory Agencies</w:t>
            </w:r>
            <w:r w:rsidR="00B320E2"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68" w:type="dxa"/>
            <w:gridSpan w:val="2"/>
            <w:shd w:val="clear" w:color="auto" w:fill="auto"/>
          </w:tcPr>
          <w:p w14:paraId="6CC79B3D" w14:textId="49330209" w:rsidR="00DD11C1" w:rsidRPr="009D2D8E" w:rsidRDefault="00C12F92" w:rsidP="00CD6F4B">
            <w:p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lastRenderedPageBreak/>
              <w:t xml:space="preserve">Purpose of </w:t>
            </w:r>
            <w:r w:rsidR="00DD11C1"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contact with this person/s</w:t>
            </w:r>
            <w:r w:rsidR="00EC1F63"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:</w:t>
            </w:r>
          </w:p>
          <w:p w14:paraId="24DF5CF8" w14:textId="5EF044C2" w:rsidR="005E412A" w:rsidRPr="009D2D8E" w:rsidRDefault="00F16A4F" w:rsidP="00CD6F4B">
            <w:p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To deliver services</w:t>
            </w:r>
          </w:p>
          <w:p w14:paraId="428AA14A" w14:textId="5B5A736A" w:rsidR="00F16A4F" w:rsidRPr="009D2D8E" w:rsidRDefault="00F16A4F" w:rsidP="00CD6F4B">
            <w:p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To build / maintain connection and involvement</w:t>
            </w:r>
          </w:p>
          <w:p w14:paraId="27FE4F0B" w14:textId="0AB2DAAC" w:rsidR="00B320E2" w:rsidRPr="009D2D8E" w:rsidRDefault="000F1091" w:rsidP="00CD6F4B">
            <w:pPr>
              <w:spacing w:before="60"/>
              <w:jc w:val="both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iCs/>
                <w:color w:val="000000" w:themeColor="text1"/>
                <w:sz w:val="20"/>
              </w:rPr>
              <w:t>Partner to ensure service utilisation</w:t>
            </w:r>
          </w:p>
          <w:p w14:paraId="622B0E45" w14:textId="7AAD41C6" w:rsidR="00B320E2" w:rsidRPr="009D2D8E" w:rsidRDefault="00F16A4F" w:rsidP="00CD6F4B">
            <w:pPr>
              <w:spacing w:before="60"/>
              <w:jc w:val="both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iCs/>
                <w:color w:val="000000" w:themeColor="text1"/>
                <w:sz w:val="20"/>
              </w:rPr>
              <w:t>Partner in collaborative support plans</w:t>
            </w:r>
          </w:p>
          <w:p w14:paraId="28CF4C87" w14:textId="52EFEA30" w:rsidR="00B320E2" w:rsidRPr="009D2D8E" w:rsidRDefault="00F16A4F" w:rsidP="00CD6F4B">
            <w:pPr>
              <w:spacing w:before="60"/>
              <w:jc w:val="both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iCs/>
                <w:color w:val="000000" w:themeColor="text1"/>
                <w:sz w:val="20"/>
              </w:rPr>
              <w:t>Partner in building social connectedness</w:t>
            </w:r>
          </w:p>
          <w:p w14:paraId="33B79A41" w14:textId="58F8148B" w:rsidR="005E412A" w:rsidRPr="009D2D8E" w:rsidRDefault="00F16A4F" w:rsidP="00CD6F4B">
            <w:pPr>
              <w:spacing w:before="60"/>
              <w:jc w:val="both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iCs/>
                <w:color w:val="000000" w:themeColor="text1"/>
                <w:sz w:val="20"/>
              </w:rPr>
              <w:t>Relationships</w:t>
            </w:r>
          </w:p>
          <w:p w14:paraId="5933A2C7" w14:textId="1B4AEA12" w:rsidR="00DD11C1" w:rsidRPr="009D2D8E" w:rsidRDefault="00F16A4F" w:rsidP="00CD6F4B">
            <w:pPr>
              <w:spacing w:before="60"/>
              <w:jc w:val="both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iCs/>
                <w:color w:val="000000" w:themeColor="text1"/>
                <w:sz w:val="20"/>
              </w:rPr>
              <w:lastRenderedPageBreak/>
              <w:t>Partner in building social connectedness</w:t>
            </w:r>
          </w:p>
        </w:tc>
      </w:tr>
      <w:tr w:rsidR="00EE0EB1" w:rsidRPr="009D2D8E" w14:paraId="3667E052" w14:textId="77777777" w:rsidTr="00EE0EB1">
        <w:trPr>
          <w:trHeight w:val="1286"/>
        </w:trPr>
        <w:tc>
          <w:tcPr>
            <w:tcW w:w="4973" w:type="dxa"/>
            <w:gridSpan w:val="2"/>
          </w:tcPr>
          <w:p w14:paraId="5749C07C" w14:textId="10C05FE3" w:rsidR="00DD11C1" w:rsidRPr="009D2D8E" w:rsidRDefault="00DD11C1" w:rsidP="00CD6F4B">
            <w:pPr>
              <w:spacing w:before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lastRenderedPageBreak/>
              <w:t>Internal</w:t>
            </w:r>
            <w:r w:rsidR="005E412A" w:rsidRPr="009D2D8E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3F0B34C0" w14:textId="77777777" w:rsidR="005A7960" w:rsidRPr="009D2D8E" w:rsidRDefault="000570E2" w:rsidP="00CD6F4B">
            <w:pPr>
              <w:pStyle w:val="ListParagraph"/>
              <w:numPr>
                <w:ilvl w:val="0"/>
                <w:numId w:val="7"/>
              </w:num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Staff team</w:t>
            </w:r>
          </w:p>
          <w:p w14:paraId="37A1C78C" w14:textId="77777777" w:rsidR="00DD11C1" w:rsidRPr="009D2D8E" w:rsidRDefault="00EC1F63" w:rsidP="00CD6F4B">
            <w:pPr>
              <w:pStyle w:val="ListParagraph"/>
              <w:numPr>
                <w:ilvl w:val="0"/>
                <w:numId w:val="7"/>
              </w:num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Team</w:t>
            </w:r>
            <w:r w:rsidR="005A7960"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 Manager</w:t>
            </w:r>
          </w:p>
          <w:p w14:paraId="547111B0" w14:textId="77777777" w:rsidR="00EC1F63" w:rsidRPr="009D2D8E" w:rsidRDefault="00EC1F63" w:rsidP="00CD6F4B">
            <w:pPr>
              <w:pStyle w:val="ListParagraph"/>
              <w:numPr>
                <w:ilvl w:val="0"/>
                <w:numId w:val="7"/>
              </w:num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General Manager</w:t>
            </w:r>
          </w:p>
          <w:p w14:paraId="47C0AB74" w14:textId="3F2B3DDD" w:rsidR="00EC1F63" w:rsidRPr="009D2D8E" w:rsidRDefault="00EC1F63" w:rsidP="00CD6F4B">
            <w:pPr>
              <w:pStyle w:val="ListParagraph"/>
              <w:numPr>
                <w:ilvl w:val="0"/>
                <w:numId w:val="7"/>
              </w:num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Head office support team</w:t>
            </w:r>
          </w:p>
        </w:tc>
        <w:tc>
          <w:tcPr>
            <w:tcW w:w="5659" w:type="dxa"/>
            <w:shd w:val="clear" w:color="auto" w:fill="auto"/>
          </w:tcPr>
          <w:p w14:paraId="457E5DAD" w14:textId="44E1DDD3" w:rsidR="00DD11C1" w:rsidRPr="009D2D8E" w:rsidRDefault="005D4E0D" w:rsidP="00CD6F4B">
            <w:p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Purpose of c</w:t>
            </w:r>
            <w:r w:rsidR="00DD11C1"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ontact with this person/s</w:t>
            </w:r>
            <w:r w:rsidR="00EC1F63"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:</w:t>
            </w:r>
          </w:p>
          <w:p w14:paraId="4B0D022A" w14:textId="5B0549E4" w:rsidR="00EC1F63" w:rsidRPr="009D2D8E" w:rsidRDefault="00EC1F63" w:rsidP="00CD6F4B">
            <w:p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Working collaboratively </w:t>
            </w:r>
            <w:r w:rsidR="003A7211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as a</w:t>
            </w:r>
            <w:r w:rsidR="003A7211"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 </w:t>
            </w: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team</w:t>
            </w:r>
          </w:p>
          <w:p w14:paraId="0F6B2FA4" w14:textId="77777777" w:rsidR="00B320E2" w:rsidRPr="009D2D8E" w:rsidRDefault="00DB5FD9" w:rsidP="00CD6F4B">
            <w:p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Responsible line manager</w:t>
            </w:r>
          </w:p>
          <w:p w14:paraId="1F0EB157" w14:textId="3DC6D8DB" w:rsidR="003A7211" w:rsidRDefault="003A7211" w:rsidP="00CD6F4B">
            <w:p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Liaison with funder</w:t>
            </w:r>
          </w:p>
          <w:p w14:paraId="3E21EC02" w14:textId="00DD6C6D" w:rsidR="005A1EBD" w:rsidRPr="009D2D8E" w:rsidRDefault="005A1EBD" w:rsidP="00CD6F4B">
            <w:p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Collection of raw data to be c</w:t>
            </w:r>
            <w:bookmarkStart w:id="0" w:name="_GoBack"/>
            <w:bookmarkEnd w:id="0"/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ollected and collated for outcome reporting </w:t>
            </w:r>
            <w:r w:rsidR="003A7211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as needed</w:t>
            </w: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. </w:t>
            </w:r>
          </w:p>
        </w:tc>
      </w:tr>
    </w:tbl>
    <w:p w14:paraId="1D3FA277" w14:textId="77777777" w:rsidR="00782B62" w:rsidRPr="009D2D8E" w:rsidRDefault="00782B62" w:rsidP="00CD6F4B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063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7799"/>
      </w:tblGrid>
      <w:tr w:rsidR="00EE0EB1" w:rsidRPr="009D2D8E" w14:paraId="40CDE44C" w14:textId="77777777" w:rsidTr="00EE0EB1">
        <w:trPr>
          <w:trHeight w:val="575"/>
        </w:trPr>
        <w:tc>
          <w:tcPr>
            <w:tcW w:w="10632" w:type="dxa"/>
            <w:gridSpan w:val="2"/>
          </w:tcPr>
          <w:p w14:paraId="2161F513" w14:textId="77777777" w:rsidR="005167B8" w:rsidRPr="009D2D8E" w:rsidRDefault="005167B8" w:rsidP="00CD6F4B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Result Area 1</w:t>
            </w:r>
          </w:p>
          <w:p w14:paraId="59ED9AC4" w14:textId="3F76E890" w:rsidR="00F626F0" w:rsidRPr="009D2D8E" w:rsidRDefault="00696DE8" w:rsidP="00CD6F4B">
            <w:pPr>
              <w:pStyle w:val="List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D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Safe and e</w:t>
            </w:r>
            <w:r w:rsidR="00F626F0" w:rsidRPr="009D2D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ffective service delivery </w:t>
            </w:r>
          </w:p>
          <w:p w14:paraId="635B4E0B" w14:textId="5FADE251" w:rsidR="005167B8" w:rsidRPr="009D2D8E" w:rsidRDefault="005167B8" w:rsidP="00CD6F4B">
            <w:pPr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  <w:lang w:val="en-GB" w:eastAsia="en-GB"/>
              </w:rPr>
            </w:pPr>
          </w:p>
        </w:tc>
      </w:tr>
      <w:tr w:rsidR="00EE0EB1" w:rsidRPr="009D2D8E" w14:paraId="287DA7F5" w14:textId="77777777" w:rsidTr="00EE0EB1">
        <w:trPr>
          <w:trHeight w:val="351"/>
        </w:trPr>
        <w:tc>
          <w:tcPr>
            <w:tcW w:w="2833" w:type="dxa"/>
          </w:tcPr>
          <w:p w14:paraId="0E6B5AA1" w14:textId="0A952A11" w:rsidR="00B75214" w:rsidRPr="009D2D8E" w:rsidRDefault="00B75214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Responsibilities</w:t>
            </w:r>
          </w:p>
        </w:tc>
        <w:tc>
          <w:tcPr>
            <w:tcW w:w="7799" w:type="dxa"/>
            <w:shd w:val="clear" w:color="auto" w:fill="auto"/>
          </w:tcPr>
          <w:p w14:paraId="47808511" w14:textId="177B870D" w:rsidR="00B75214" w:rsidRPr="009D2D8E" w:rsidRDefault="00B75214" w:rsidP="0093344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Tasks</w:t>
            </w:r>
          </w:p>
        </w:tc>
      </w:tr>
      <w:tr w:rsidR="00EE0EB1" w:rsidRPr="009D2D8E" w14:paraId="3C95AB62" w14:textId="77777777" w:rsidTr="00EE0EB1">
        <w:trPr>
          <w:trHeight w:val="336"/>
        </w:trPr>
        <w:tc>
          <w:tcPr>
            <w:tcW w:w="2833" w:type="dxa"/>
          </w:tcPr>
          <w:p w14:paraId="3AFE222B" w14:textId="092A5951" w:rsidR="00933444" w:rsidRPr="009D2D8E" w:rsidRDefault="00933444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Engagement </w:t>
            </w:r>
          </w:p>
          <w:p w14:paraId="4271A277" w14:textId="1C7276B7" w:rsidR="00933444" w:rsidRPr="009D2D8E" w:rsidRDefault="00933444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BE050F4" w14:textId="77777777" w:rsidR="002C7B86" w:rsidRPr="009D2D8E" w:rsidRDefault="002C7B86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AD490EC" w14:textId="77777777" w:rsidR="002C7B86" w:rsidRPr="009D2D8E" w:rsidRDefault="002C7B86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7C8B31B" w14:textId="77777777" w:rsidR="002C7B86" w:rsidRPr="009D2D8E" w:rsidRDefault="002C7B86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98BF8EF" w14:textId="77777777" w:rsidR="002C7B86" w:rsidRPr="009D2D8E" w:rsidRDefault="002C7B86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9D9D8C5" w14:textId="77777777" w:rsidR="002C7B86" w:rsidRPr="009D2D8E" w:rsidRDefault="002C7B86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885ABD6" w14:textId="77777777" w:rsidR="002C7B86" w:rsidRPr="009D2D8E" w:rsidRDefault="002C7B86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B1E1885" w14:textId="77777777" w:rsidR="002C7B86" w:rsidRPr="009D2D8E" w:rsidRDefault="002C7B86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5844C3E" w14:textId="77777777" w:rsidR="00703444" w:rsidRPr="009D2D8E" w:rsidRDefault="00703444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30917A" w14:textId="77777777" w:rsidR="00703444" w:rsidRPr="009D2D8E" w:rsidRDefault="00703444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B49D201" w14:textId="77777777" w:rsidR="00703444" w:rsidRPr="009D2D8E" w:rsidRDefault="00703444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543C5A8E" w14:textId="77777777" w:rsidR="003B332F" w:rsidRPr="009D2D8E" w:rsidRDefault="003B332F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2A6ADBAB" w14:textId="77777777" w:rsidR="003B332F" w:rsidRDefault="003B332F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7346744C" w14:textId="77777777" w:rsidR="003B332F" w:rsidRPr="009D2D8E" w:rsidRDefault="003B332F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110A6B6E" w14:textId="70ABC55E" w:rsidR="00DC636A" w:rsidRPr="009D2D8E" w:rsidRDefault="00756812" w:rsidP="00CD6F4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Health and Disability Rights and Responsibilities </w:t>
            </w:r>
          </w:p>
          <w:p w14:paraId="57C816C1" w14:textId="77777777" w:rsidR="00DC636A" w:rsidRPr="009D2D8E" w:rsidRDefault="00DC636A" w:rsidP="0037038C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81E992A" w14:textId="7F31F1F6" w:rsidR="003A4FAC" w:rsidRPr="009D2D8E" w:rsidRDefault="005F4C96" w:rsidP="0037038C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Cultural responsiveness</w:t>
            </w:r>
          </w:p>
          <w:p w14:paraId="3A1C6088" w14:textId="77777777" w:rsidR="0037038C" w:rsidRPr="009D2D8E" w:rsidRDefault="0037038C" w:rsidP="0037038C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DB01D0B" w14:textId="77777777" w:rsidR="0037038C" w:rsidRPr="009D2D8E" w:rsidRDefault="0037038C" w:rsidP="0037038C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30F87D0" w14:textId="77777777" w:rsidR="005A1EBD" w:rsidRDefault="005A1EBD" w:rsidP="00756812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CDAFF5F" w14:textId="77777777" w:rsidR="00BF1F6D" w:rsidRDefault="00BF1F6D" w:rsidP="00756812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8F5D93D" w14:textId="77777777" w:rsidR="00BF1F6D" w:rsidRPr="00CD6F4B" w:rsidRDefault="00BF1F6D" w:rsidP="00756812">
            <w:pPr>
              <w:spacing w:before="60" w:after="6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5674F37D" w14:textId="2CD02A73" w:rsidR="00756812" w:rsidRPr="009D2D8E" w:rsidRDefault="00756812" w:rsidP="00756812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Engage with natural supports in community, where appropriate</w:t>
            </w:r>
          </w:p>
          <w:p w14:paraId="1C89E947" w14:textId="77777777" w:rsidR="00933444" w:rsidRPr="009D2D8E" w:rsidRDefault="00933444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D6FDB6B" w14:textId="77777777" w:rsidR="00D72068" w:rsidRPr="009D2D8E" w:rsidRDefault="00D72068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A9BDF24" w14:textId="77777777" w:rsidR="00BF1F6D" w:rsidRDefault="00BF1F6D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B0D99B1" w14:textId="03B4848A" w:rsidR="00D72068" w:rsidRPr="009D2D8E" w:rsidRDefault="00D72068" w:rsidP="00D72068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Service user participation</w:t>
            </w:r>
          </w:p>
          <w:p w14:paraId="33CE12D0" w14:textId="77777777" w:rsidR="00D72068" w:rsidRPr="009D2D8E" w:rsidRDefault="00D72068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E966560" w14:textId="77777777" w:rsidR="00D72068" w:rsidRPr="009D2D8E" w:rsidRDefault="00D72068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E6AFE8" w14:textId="77777777" w:rsidR="003A4FAC" w:rsidRDefault="003A4FAC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0BF9C01" w14:textId="77777777" w:rsidR="003A7211" w:rsidRDefault="003A7211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3DE9C7" w14:textId="77777777" w:rsidR="00BF1F6D" w:rsidRPr="00CD6F4B" w:rsidRDefault="00BF1F6D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60FCD170" w14:textId="7C2B2586" w:rsidR="00D72068" w:rsidRPr="009D2D8E" w:rsidRDefault="00E902FD" w:rsidP="00D72068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Family Whanau</w:t>
            </w:r>
            <w:r w:rsidR="00D72068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inclusion</w:t>
            </w:r>
          </w:p>
          <w:p w14:paraId="0091B1F2" w14:textId="77777777" w:rsidR="00C36503" w:rsidRPr="009D2D8E" w:rsidRDefault="00C36503" w:rsidP="00D72068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69DC45D" w14:textId="77777777" w:rsidR="002C7B86" w:rsidRPr="009D2D8E" w:rsidRDefault="002C7B86" w:rsidP="00D72068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B4C159E" w14:textId="77777777" w:rsidR="00BF1F6D" w:rsidRPr="00BF1F6D" w:rsidRDefault="00BF1F6D" w:rsidP="00D72068">
            <w:pPr>
              <w:spacing w:before="60" w:after="6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22F430CB" w14:textId="6B71B922" w:rsidR="003B332F" w:rsidRPr="009D2D8E" w:rsidRDefault="003B332F" w:rsidP="00D72068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Information management</w:t>
            </w:r>
          </w:p>
          <w:p w14:paraId="2E660A29" w14:textId="77777777" w:rsidR="003B332F" w:rsidRPr="009D2D8E" w:rsidRDefault="003B332F" w:rsidP="00D72068">
            <w:pPr>
              <w:spacing w:before="60" w:after="6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2462125B" w14:textId="77777777" w:rsidR="003A7211" w:rsidRPr="009D2D8E" w:rsidRDefault="003A7211" w:rsidP="00756812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E0984F8" w14:textId="77777777" w:rsidR="00BF1F6D" w:rsidRPr="00BF1F6D" w:rsidRDefault="00BF1F6D" w:rsidP="00756812">
            <w:pPr>
              <w:spacing w:before="60" w:after="6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71C703D5" w14:textId="77777777" w:rsidR="00756812" w:rsidRPr="009D2D8E" w:rsidRDefault="00756812" w:rsidP="00756812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Adherence to Service Model and Best Practice </w:t>
            </w:r>
          </w:p>
          <w:p w14:paraId="48FDF5EC" w14:textId="119F4091" w:rsidR="00756812" w:rsidRPr="009D2D8E" w:rsidRDefault="00756812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799" w:type="dxa"/>
            <w:shd w:val="clear" w:color="auto" w:fill="auto"/>
          </w:tcPr>
          <w:p w14:paraId="3EA2AAB8" w14:textId="5935F3E4" w:rsidR="005F4C96" w:rsidRPr="009D2D8E" w:rsidRDefault="0090607E" w:rsidP="0090607E">
            <w:pPr>
              <w:pStyle w:val="ListParagraph"/>
              <w:numPr>
                <w:ilvl w:val="0"/>
                <w:numId w:val="39"/>
              </w:numPr>
              <w:spacing w:before="60" w:after="60"/>
              <w:ind w:left="464" w:hanging="425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lastRenderedPageBreak/>
              <w:t>Organise to meet with referred client within 5-days of receiving referral and arrange follow-up meeting</w:t>
            </w:r>
          </w:p>
          <w:p w14:paraId="38B1339F" w14:textId="77777777" w:rsidR="002C7B86" w:rsidRPr="009D2D8E" w:rsidRDefault="002C7B86" w:rsidP="002C7B86">
            <w:pPr>
              <w:pStyle w:val="ListParagraph"/>
              <w:numPr>
                <w:ilvl w:val="0"/>
                <w:numId w:val="39"/>
              </w:numPr>
              <w:spacing w:before="60" w:after="60"/>
              <w:ind w:left="464" w:hanging="425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Begin to establish mutual expectations, including rights, responsibilities and context of engagement: </w:t>
            </w:r>
          </w:p>
          <w:p w14:paraId="63E76608" w14:textId="6174E2BF" w:rsidR="002C7B86" w:rsidRPr="009D2D8E" w:rsidRDefault="002C7B86" w:rsidP="002C7B86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Support: includes listening, guided reflection, problem-solving, encouragement, motivation, skills building, personal development</w:t>
            </w:r>
          </w:p>
          <w:p w14:paraId="423836B6" w14:textId="5C2BAD99" w:rsidR="002C7B86" w:rsidRPr="009D2D8E" w:rsidRDefault="002C7B86" w:rsidP="002C7B86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Advocacy: includes supporting client in self-advocacy and accessing services</w:t>
            </w:r>
          </w:p>
          <w:p w14:paraId="08E947A5" w14:textId="20F46C47" w:rsidR="00D72068" w:rsidRPr="009D2D8E" w:rsidRDefault="002C7B86" w:rsidP="002C7B86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Co-ordination: including faci</w:t>
            </w:r>
            <w:r w:rsidR="005A1EBD"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litating communication with Work and Income Intensive Case Support</w:t>
            </w: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 xml:space="preserve"> case manager, family/whanau, community resources</w:t>
            </w:r>
          </w:p>
          <w:p w14:paraId="492B6AC3" w14:textId="21AB914F" w:rsidR="00703444" w:rsidRPr="009D2D8E" w:rsidRDefault="00703444" w:rsidP="002C7B86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Information: includes awareness of health, education, pre-vocational and welfare services as required</w:t>
            </w:r>
          </w:p>
          <w:p w14:paraId="474C4693" w14:textId="38641A01" w:rsidR="003B332F" w:rsidRPr="009D2D8E" w:rsidRDefault="003B332F" w:rsidP="002C7B86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  <w:t>Clear understanding of all information, processes and assessments is discussed and clarified as and when it is needed for the client to feel confident in their understanding</w:t>
            </w:r>
          </w:p>
          <w:p w14:paraId="4F6DCAED" w14:textId="77777777" w:rsidR="00703444" w:rsidRPr="009D2D8E" w:rsidRDefault="00703444" w:rsidP="00703444">
            <w:pPr>
              <w:pStyle w:val="ListParagraph"/>
              <w:spacing w:before="60" w:after="60"/>
              <w:ind w:left="1108"/>
              <w:rPr>
                <w:rFonts w:ascii="Arial" w:hAnsi="Arial" w:cs="Arial"/>
                <w:bCs/>
                <w:iCs/>
                <w:color w:val="000000" w:themeColor="text1"/>
                <w:sz w:val="10"/>
                <w:szCs w:val="10"/>
              </w:rPr>
            </w:pPr>
          </w:p>
          <w:p w14:paraId="01A104C2" w14:textId="5A8FB0F3" w:rsidR="005F4C96" w:rsidRPr="009D2D8E" w:rsidRDefault="005F4C96" w:rsidP="00703444">
            <w:pPr>
              <w:pStyle w:val="ListParagraph"/>
              <w:numPr>
                <w:ilvl w:val="0"/>
                <w:numId w:val="29"/>
              </w:numPr>
              <w:spacing w:before="60" w:after="60"/>
              <w:ind w:left="455" w:hanging="425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Privacy &amp; Consent forms, </w:t>
            </w:r>
            <w:r w:rsidR="00703444" w:rsidRPr="009D2D8E">
              <w:rPr>
                <w:rFonts w:ascii="Arial" w:hAnsi="Arial" w:cs="Arial"/>
                <w:color w:val="000000" w:themeColor="text1"/>
                <w:sz w:val="20"/>
              </w:rPr>
              <w:t>‘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Have your say</w:t>
            </w:r>
            <w:r w:rsidR="00703444" w:rsidRPr="009D2D8E">
              <w:rPr>
                <w:rFonts w:ascii="Arial" w:hAnsi="Arial" w:cs="Arial"/>
                <w:color w:val="000000" w:themeColor="text1"/>
                <w:sz w:val="20"/>
              </w:rPr>
              <w:t>’, Health &amp; D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isability (Code of rights), information about advocates are provided to service users</w:t>
            </w:r>
          </w:p>
          <w:p w14:paraId="2491D01A" w14:textId="77777777" w:rsidR="00D72068" w:rsidRPr="00CD6F4B" w:rsidRDefault="00D72068" w:rsidP="00CD6F4B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  <w:p w14:paraId="05334E73" w14:textId="458B8F7C" w:rsidR="003A7211" w:rsidRPr="003A7211" w:rsidRDefault="00D72068" w:rsidP="002C7B86">
            <w:pPr>
              <w:pStyle w:val="ListParagraph"/>
              <w:numPr>
                <w:ilvl w:val="0"/>
                <w:numId w:val="29"/>
              </w:numPr>
              <w:spacing w:before="60" w:after="60"/>
              <w:ind w:left="455" w:hanging="425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Delivers services that are responsive to the needs, values, and beliefs of the cultural, religious, social, and/or ethnic group with which each service user identifies</w:t>
            </w:r>
            <w:r w:rsidR="005A1EBD" w:rsidRPr="009D2D8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6285ED6A" w14:textId="768826D7" w:rsidR="00AE4161" w:rsidRPr="009D2D8E" w:rsidRDefault="005A1EBD" w:rsidP="002C7B86">
            <w:pPr>
              <w:pStyle w:val="ListParagraph"/>
              <w:numPr>
                <w:ilvl w:val="0"/>
                <w:numId w:val="29"/>
              </w:numPr>
              <w:spacing w:before="60" w:after="60"/>
              <w:ind w:left="455" w:hanging="425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Adherence and practice based on the </w:t>
            </w:r>
            <w:r w:rsidR="003A7211"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rinciples of the Treaty of Waitangi.</w:t>
            </w:r>
          </w:p>
          <w:p w14:paraId="1D3839B0" w14:textId="1C7CBC78" w:rsidR="002C7B86" w:rsidRPr="009D2D8E" w:rsidRDefault="00AE4161" w:rsidP="002C7B86">
            <w:pPr>
              <w:pStyle w:val="ListParagraph"/>
              <w:numPr>
                <w:ilvl w:val="0"/>
                <w:numId w:val="29"/>
              </w:numPr>
              <w:spacing w:before="60" w:after="60"/>
              <w:ind w:left="455" w:hanging="425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Knowledge and practical experience in the application of culturally competent models such as Te Whare Tapa Wha, Te Toi o Matariki and Fono Fale.</w:t>
            </w:r>
          </w:p>
          <w:p w14:paraId="1DEDE758" w14:textId="77777777" w:rsidR="00C36503" w:rsidRPr="009D2D8E" w:rsidRDefault="00C36503" w:rsidP="005F4C96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  <w:p w14:paraId="38F58158" w14:textId="785717EA" w:rsidR="00D72068" w:rsidRPr="009D2D8E" w:rsidRDefault="005F4C96" w:rsidP="00204A7B">
            <w:pPr>
              <w:pStyle w:val="ListParagraph"/>
              <w:numPr>
                <w:ilvl w:val="0"/>
                <w:numId w:val="29"/>
              </w:numPr>
              <w:spacing w:after="120"/>
              <w:ind w:left="455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Works with service user to identify ways in which they might like or need to access community services, resources and networks. </w:t>
            </w:r>
          </w:p>
          <w:p w14:paraId="58596487" w14:textId="403D616C" w:rsidR="00D72068" w:rsidRPr="00CD6F4B" w:rsidRDefault="005F4C96" w:rsidP="00CD6F4B">
            <w:pPr>
              <w:pStyle w:val="ListParagraph"/>
              <w:numPr>
                <w:ilvl w:val="0"/>
                <w:numId w:val="29"/>
              </w:numPr>
              <w:spacing w:after="120"/>
              <w:ind w:left="455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Identifies barriers to accessing community development and addressing</w:t>
            </w:r>
            <w:r w:rsidR="00AE4161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at grassroots perspective to ensure anti-discriminatory practice and support and become familiar and engage with stakeholder participating in regional development projects at a localised level through government initiatives.  </w:t>
            </w:r>
          </w:p>
          <w:p w14:paraId="35A18557" w14:textId="77777777" w:rsidR="00BF1F6D" w:rsidRPr="009D2D8E" w:rsidRDefault="00BF1F6D" w:rsidP="00D72068">
            <w:pPr>
              <w:pStyle w:val="ListParagraph"/>
              <w:spacing w:after="120"/>
              <w:ind w:left="455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5E35214D" w14:textId="7BF0A67D" w:rsidR="007B0E02" w:rsidRPr="00BF1F6D" w:rsidRDefault="00D72068" w:rsidP="007B0E02">
            <w:pPr>
              <w:pStyle w:val="ListParagraph"/>
              <w:numPr>
                <w:ilvl w:val="0"/>
                <w:numId w:val="29"/>
              </w:numPr>
              <w:spacing w:after="120"/>
              <w:ind w:left="455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Ensures that service users and their family / whanau are facilitated to feedback about the services that they </w:t>
            </w:r>
            <w:r w:rsidR="00E902FD" w:rsidRPr="009D2D8E">
              <w:rPr>
                <w:rFonts w:ascii="Arial" w:hAnsi="Arial" w:cs="Arial"/>
                <w:color w:val="000000" w:themeColor="text1"/>
                <w:sz w:val="20"/>
              </w:rPr>
              <w:t>receive</w:t>
            </w:r>
            <w:r w:rsidR="00BA3D0F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and continue to be empowered through psychoeducational support and resources where required. </w:t>
            </w:r>
          </w:p>
          <w:p w14:paraId="1CB17306" w14:textId="0DCF37FE" w:rsidR="00D72068" w:rsidRPr="00CD6F4B" w:rsidRDefault="00D72068" w:rsidP="00CD6F4B">
            <w:pPr>
              <w:pStyle w:val="ListParagraph"/>
              <w:numPr>
                <w:ilvl w:val="0"/>
                <w:numId w:val="29"/>
              </w:numPr>
              <w:spacing w:after="120"/>
              <w:ind w:left="455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Gives information, opportunity and encouragement to participate in all areas of service delivery and development</w:t>
            </w:r>
            <w:r w:rsidR="00681E9B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while continuing to keep accurate and robust records of ICS service delivery to report to Team Managers as required. </w:t>
            </w:r>
          </w:p>
          <w:p w14:paraId="7F1A48D7" w14:textId="30F52E2A" w:rsidR="00C36503" w:rsidRPr="009D2D8E" w:rsidRDefault="00D72068" w:rsidP="00C36503">
            <w:pPr>
              <w:pStyle w:val="ListParagraph"/>
              <w:numPr>
                <w:ilvl w:val="0"/>
                <w:numId w:val="29"/>
              </w:numPr>
              <w:spacing w:after="120"/>
              <w:ind w:left="455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Where the service user agrees, family/whanau are given information, opportunity and encouragement to participate in planning and reviewing service delivery to their loved one</w:t>
            </w:r>
            <w:r w:rsidR="00D945DE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where possible referring whanau to appropriate social support for their own identified challenges. </w:t>
            </w:r>
          </w:p>
          <w:p w14:paraId="02590695" w14:textId="77777777" w:rsidR="00D72068" w:rsidRPr="003A7211" w:rsidRDefault="00D72068" w:rsidP="00CD6F4B">
            <w:pPr>
              <w:ind w:left="95"/>
            </w:pPr>
          </w:p>
          <w:p w14:paraId="61578CF6" w14:textId="0B3FEA3B" w:rsidR="007B0E02" w:rsidRPr="00BF1F6D" w:rsidRDefault="003B332F" w:rsidP="007B0E02">
            <w:pPr>
              <w:pStyle w:val="ListParagraph"/>
              <w:numPr>
                <w:ilvl w:val="0"/>
                <w:numId w:val="29"/>
              </w:numPr>
              <w:spacing w:after="120"/>
              <w:ind w:left="464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Information systems and records security is explained and adhered to, ensuring that clients understand the levels of confidentiality they can expect and how that is maintained</w:t>
            </w:r>
          </w:p>
          <w:p w14:paraId="7B9C6577" w14:textId="77777777" w:rsidR="003B332F" w:rsidRPr="009D2D8E" w:rsidRDefault="003B332F" w:rsidP="003B332F">
            <w:pPr>
              <w:spacing w:after="12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07C1C0D1" w14:textId="77777777" w:rsidR="003A7211" w:rsidRPr="009D2D8E" w:rsidRDefault="003A7211" w:rsidP="003A7211">
            <w:pPr>
              <w:pStyle w:val="ListParagraph"/>
              <w:numPr>
                <w:ilvl w:val="0"/>
                <w:numId w:val="29"/>
              </w:numPr>
              <w:spacing w:before="60" w:after="60"/>
              <w:ind w:left="455" w:hanging="425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Demonstrate understanding and knowledge of Boston Model and facilitate practice that reflects person centred practice, collaborative goal setting and ‘Living the Life I Want’ concept.</w:t>
            </w:r>
          </w:p>
          <w:p w14:paraId="1233F5F3" w14:textId="77777777" w:rsidR="003B332F" w:rsidRPr="009D2D8E" w:rsidRDefault="003B332F" w:rsidP="00FE3B21">
            <w:pPr>
              <w:pStyle w:val="ListParagraph"/>
              <w:numPr>
                <w:ilvl w:val="0"/>
                <w:numId w:val="29"/>
              </w:numPr>
              <w:spacing w:after="120"/>
              <w:ind w:left="464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Service model delivery training is received and enacted in accordance with best practice</w:t>
            </w:r>
            <w:r w:rsidR="008438C4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as appropriate to areas that staff are qualified/competent to work in such as:</w:t>
            </w:r>
          </w:p>
          <w:p w14:paraId="27D4B8ED" w14:textId="77777777" w:rsidR="008438C4" w:rsidRPr="009D2D8E" w:rsidRDefault="008438C4" w:rsidP="008438C4">
            <w:pPr>
              <w:pStyle w:val="ListParagraph"/>
              <w:numPr>
                <w:ilvl w:val="0"/>
                <w:numId w:val="44"/>
              </w:numPr>
              <w:spacing w:after="120"/>
              <w:ind w:left="890" w:hanging="142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Mental health: National Mental Health Standards, Blueprint</w:t>
            </w:r>
          </w:p>
          <w:p w14:paraId="5D9E15A0" w14:textId="77777777" w:rsidR="008438C4" w:rsidRPr="009D2D8E" w:rsidRDefault="00FA32F0" w:rsidP="008438C4">
            <w:pPr>
              <w:pStyle w:val="ListParagraph"/>
              <w:numPr>
                <w:ilvl w:val="0"/>
                <w:numId w:val="44"/>
              </w:numPr>
              <w:spacing w:after="120"/>
              <w:ind w:left="890" w:hanging="142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Social Work: Aotearoa New Zealand Association of Social Workers Social Work Practice Standards</w:t>
            </w:r>
          </w:p>
          <w:p w14:paraId="51D03BDF" w14:textId="66EAC2A9" w:rsidR="005A1EBD" w:rsidRPr="009D2D8E" w:rsidRDefault="005A1EBD" w:rsidP="005A1EBD">
            <w:pPr>
              <w:pStyle w:val="ListParagraph"/>
              <w:numPr>
                <w:ilvl w:val="0"/>
                <w:numId w:val="44"/>
              </w:numPr>
              <w:spacing w:after="120"/>
              <w:ind w:left="890" w:hanging="142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The Employment Support Practice Guidelines 2018</w:t>
            </w:r>
          </w:p>
        </w:tc>
      </w:tr>
    </w:tbl>
    <w:p w14:paraId="0E8FBBF9" w14:textId="77777777" w:rsidR="00782B62" w:rsidRPr="009D2D8E" w:rsidRDefault="00782B62" w:rsidP="00CD6F4B">
      <w:pPr>
        <w:rPr>
          <w:rFonts w:ascii="Arial" w:hAnsi="Arial" w:cs="Arial"/>
          <w:color w:val="000000" w:themeColor="text1"/>
        </w:rPr>
      </w:pPr>
    </w:p>
    <w:tbl>
      <w:tblPr>
        <w:tblW w:w="1063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7799"/>
      </w:tblGrid>
      <w:tr w:rsidR="00EE0EB1" w:rsidRPr="009D2D8E" w14:paraId="0710058D" w14:textId="77777777" w:rsidTr="00EE0EB1">
        <w:trPr>
          <w:trHeight w:val="308"/>
        </w:trPr>
        <w:tc>
          <w:tcPr>
            <w:tcW w:w="10632" w:type="dxa"/>
            <w:gridSpan w:val="2"/>
          </w:tcPr>
          <w:p w14:paraId="3A8CB0A3" w14:textId="77777777" w:rsidR="005167B8" w:rsidRPr="009D2D8E" w:rsidRDefault="005167B8" w:rsidP="00CD6F4B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Result Area 2</w:t>
            </w:r>
          </w:p>
          <w:p w14:paraId="6C78FCBE" w14:textId="3DF8EC7F" w:rsidR="005F415E" w:rsidRPr="009D2D8E" w:rsidRDefault="005F415E" w:rsidP="00CD6F4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D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Collaborative Case Management</w:t>
            </w:r>
          </w:p>
          <w:p w14:paraId="3D29C8FA" w14:textId="0452C6E0" w:rsidR="005167B8" w:rsidRPr="009D2D8E" w:rsidRDefault="005167B8" w:rsidP="00CD6F4B">
            <w:pPr>
              <w:rPr>
                <w:rFonts w:ascii="Arial" w:hAnsi="Arial" w:cs="Arial"/>
                <w:bCs/>
                <w:iCs/>
                <w:color w:val="000000" w:themeColor="text1"/>
                <w:sz w:val="10"/>
                <w:szCs w:val="10"/>
              </w:rPr>
            </w:pPr>
          </w:p>
        </w:tc>
      </w:tr>
      <w:tr w:rsidR="00EE0EB1" w:rsidRPr="009D2D8E" w14:paraId="79DFCF05" w14:textId="77777777" w:rsidTr="00EE0EB1">
        <w:trPr>
          <w:trHeight w:val="308"/>
        </w:trPr>
        <w:tc>
          <w:tcPr>
            <w:tcW w:w="2833" w:type="dxa"/>
          </w:tcPr>
          <w:p w14:paraId="31E25341" w14:textId="12769B6F" w:rsidR="00910A4C" w:rsidRPr="009D2D8E" w:rsidRDefault="00910A4C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Responsibilities</w:t>
            </w:r>
          </w:p>
        </w:tc>
        <w:tc>
          <w:tcPr>
            <w:tcW w:w="7799" w:type="dxa"/>
            <w:shd w:val="clear" w:color="auto" w:fill="auto"/>
          </w:tcPr>
          <w:p w14:paraId="52A0B22A" w14:textId="6FD13439" w:rsidR="00910A4C" w:rsidRPr="009D2D8E" w:rsidRDefault="00910A4C" w:rsidP="0093344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Tasks</w:t>
            </w:r>
          </w:p>
        </w:tc>
      </w:tr>
      <w:tr w:rsidR="00EE0EB1" w:rsidRPr="009D2D8E" w14:paraId="6BA95EC1" w14:textId="77777777" w:rsidTr="00EE0EB1">
        <w:trPr>
          <w:trHeight w:val="268"/>
        </w:trPr>
        <w:tc>
          <w:tcPr>
            <w:tcW w:w="2833" w:type="dxa"/>
          </w:tcPr>
          <w:p w14:paraId="55155A32" w14:textId="77777777" w:rsidR="00910A4C" w:rsidRPr="009D2D8E" w:rsidRDefault="0099548B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Support Needs Assessment Plan (SNAP)</w:t>
            </w:r>
          </w:p>
          <w:p w14:paraId="2F320E93" w14:textId="77777777" w:rsidR="00A75C4C" w:rsidRPr="009D2D8E" w:rsidRDefault="00A75C4C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E65F226" w14:textId="77777777" w:rsidR="00A75C4C" w:rsidRPr="009D2D8E" w:rsidRDefault="00A75C4C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8075FFE" w14:textId="77777777" w:rsidR="00A75C4C" w:rsidRPr="009D2D8E" w:rsidRDefault="00A75C4C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DFA51FC" w14:textId="77777777" w:rsidR="00A75C4C" w:rsidRPr="009D2D8E" w:rsidRDefault="00A75C4C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7283206" w14:textId="77777777" w:rsidR="00A75C4C" w:rsidRPr="009D2D8E" w:rsidRDefault="00A75C4C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C13E53A" w14:textId="77777777" w:rsidR="00A75C4C" w:rsidRPr="009D2D8E" w:rsidRDefault="00A75C4C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24D9BC4" w14:textId="77777777" w:rsidR="00A75C4C" w:rsidRPr="009D2D8E" w:rsidRDefault="00A75C4C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6F0B743" w14:textId="77777777" w:rsidR="00B31326" w:rsidRPr="009D2D8E" w:rsidRDefault="00B31326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67C8D9F" w14:textId="77777777" w:rsidR="00A75C4C" w:rsidRPr="009D2D8E" w:rsidRDefault="00A75C4C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CA311CA" w14:textId="77777777" w:rsidR="00A75C4C" w:rsidRPr="009D2D8E" w:rsidRDefault="00A75C4C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76EE5715" w14:textId="4B036613" w:rsidR="00A75C4C" w:rsidRPr="009D2D8E" w:rsidRDefault="008124A1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Communication, </w:t>
            </w:r>
            <w:r w:rsidR="00A75C4C" w:rsidRPr="009D2D8E">
              <w:rPr>
                <w:rFonts w:ascii="Arial" w:hAnsi="Arial" w:cs="Arial"/>
                <w:color w:val="000000" w:themeColor="text1"/>
                <w:sz w:val="20"/>
              </w:rPr>
              <w:t>co-ordination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and support</w:t>
            </w:r>
          </w:p>
          <w:p w14:paraId="6351E8D9" w14:textId="77777777" w:rsidR="00A75C4C" w:rsidRPr="009D2D8E" w:rsidRDefault="00A75C4C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85EAFBC" w14:textId="77777777" w:rsidR="00A75C4C" w:rsidRPr="009D2D8E" w:rsidRDefault="00A75C4C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388B682" w14:textId="77777777" w:rsidR="00A75C4C" w:rsidRPr="009D2D8E" w:rsidRDefault="00A75C4C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CE72B0" w14:textId="77777777" w:rsidR="00A75C4C" w:rsidRPr="009D2D8E" w:rsidRDefault="00A75C4C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A15E3E3" w14:textId="66A50A22" w:rsidR="00A75C4C" w:rsidRPr="009D2D8E" w:rsidRDefault="00A75C4C" w:rsidP="0099548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799" w:type="dxa"/>
            <w:shd w:val="clear" w:color="auto" w:fill="auto"/>
          </w:tcPr>
          <w:p w14:paraId="50DD3E7F" w14:textId="04D2646B" w:rsidR="000F56E5" w:rsidRPr="009D2D8E" w:rsidRDefault="00324415" w:rsidP="000F56E5">
            <w:pPr>
              <w:pStyle w:val="ListParagraph"/>
              <w:numPr>
                <w:ilvl w:val="0"/>
                <w:numId w:val="29"/>
              </w:numPr>
              <w:spacing w:before="60" w:after="60"/>
              <w:ind w:left="455" w:hanging="425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lastRenderedPageBreak/>
              <w:t>Undertake a comprehensive-person</w:t>
            </w:r>
            <w:r w:rsidR="000F56E5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centric needs assessment that includes:</w:t>
            </w:r>
          </w:p>
          <w:p w14:paraId="52B37CF4" w14:textId="13CE28D5" w:rsidR="000F56E5" w:rsidRPr="009D2D8E" w:rsidRDefault="000F56E5" w:rsidP="000F56E5">
            <w:pPr>
              <w:numPr>
                <w:ilvl w:val="0"/>
                <w:numId w:val="36"/>
              </w:numPr>
              <w:tabs>
                <w:tab w:val="clear" w:pos="720"/>
              </w:tabs>
              <w:ind w:left="890" w:hanging="18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gathering and reviewing background information with client</w:t>
            </w:r>
          </w:p>
          <w:p w14:paraId="4ACD8F48" w14:textId="18558DD8" w:rsidR="000F56E5" w:rsidRPr="009D2D8E" w:rsidRDefault="000F56E5" w:rsidP="000F56E5">
            <w:pPr>
              <w:numPr>
                <w:ilvl w:val="0"/>
                <w:numId w:val="36"/>
              </w:numPr>
              <w:tabs>
                <w:tab w:val="clear" w:pos="720"/>
              </w:tabs>
              <w:ind w:left="890" w:hanging="18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client profile that identifies th</w:t>
            </w:r>
            <w:r w:rsidR="004953E2">
              <w:rPr>
                <w:rFonts w:ascii="Arial" w:hAnsi="Arial" w:cs="Arial"/>
                <w:color w:val="000000" w:themeColor="text1"/>
                <w:sz w:val="20"/>
              </w:rPr>
              <w:t>eir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specific circumstances and needs </w:t>
            </w:r>
          </w:p>
          <w:p w14:paraId="4AFE938C" w14:textId="77777777" w:rsidR="000F56E5" w:rsidRPr="009D2D8E" w:rsidRDefault="000F56E5" w:rsidP="000F56E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40"/>
              <w:ind w:left="890" w:hanging="18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identify and link in with appropriate external agencies/service providers to deliver services that meet the client’s specific needs</w:t>
            </w:r>
          </w:p>
          <w:p w14:paraId="236F4C42" w14:textId="77777777" w:rsidR="000F56E5" w:rsidRPr="009D2D8E" w:rsidRDefault="000F56E5" w:rsidP="000F56E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40"/>
              <w:ind w:left="890" w:hanging="18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identify appropriate opportunities and other interventions needed to support desired outcomes</w:t>
            </w:r>
          </w:p>
          <w:p w14:paraId="7FCD571D" w14:textId="77777777" w:rsidR="000F56E5" w:rsidRPr="009D2D8E" w:rsidRDefault="000F56E5" w:rsidP="000F56E5">
            <w:pPr>
              <w:numPr>
                <w:ilvl w:val="0"/>
                <w:numId w:val="36"/>
              </w:numPr>
              <w:tabs>
                <w:tab w:val="clear" w:pos="720"/>
              </w:tabs>
              <w:spacing w:before="40" w:after="40"/>
              <w:ind w:left="890" w:hanging="18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identify any barriers or obstacles to be overcome to achieve desired outcomes.</w:t>
            </w:r>
          </w:p>
          <w:p w14:paraId="4CA070F6" w14:textId="5AE411BB" w:rsidR="00C36503" w:rsidRPr="009D2D8E" w:rsidRDefault="00C36503" w:rsidP="00C36503">
            <w:pPr>
              <w:numPr>
                <w:ilvl w:val="0"/>
                <w:numId w:val="14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Develop and implement an independence development plan tailored to the client’s needs</w:t>
            </w:r>
            <w:r w:rsidR="00F35206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as appropriate</w:t>
            </w:r>
            <w:r w:rsidR="00B31326">
              <w:rPr>
                <w:rFonts w:ascii="Arial" w:hAnsi="Arial" w:cs="Arial"/>
                <w:color w:val="000000" w:themeColor="text1"/>
                <w:sz w:val="20"/>
              </w:rPr>
              <w:t xml:space="preserve"> and reflect / monitor progress</w:t>
            </w:r>
          </w:p>
          <w:p w14:paraId="3DA550EC" w14:textId="77777777" w:rsidR="00B31326" w:rsidRDefault="00C36503" w:rsidP="00C36503">
            <w:pPr>
              <w:numPr>
                <w:ilvl w:val="0"/>
                <w:numId w:val="14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Provide intensive case management, coordinating and facilitating access to appropriate services and other assistance as required</w:t>
            </w:r>
          </w:p>
          <w:p w14:paraId="0CFE4B03" w14:textId="10A7EE44" w:rsidR="00C36503" w:rsidRPr="009D2D8E" w:rsidRDefault="00C36503" w:rsidP="00CD6F4B">
            <w:pPr>
              <w:spacing w:before="40" w:after="40"/>
              <w:ind w:left="3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87E3E62" w14:textId="77777777" w:rsidR="00C36503" w:rsidRPr="009D2D8E" w:rsidRDefault="00C36503" w:rsidP="00C36503">
            <w:pPr>
              <w:numPr>
                <w:ilvl w:val="0"/>
                <w:numId w:val="14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Facilitate and / or attend meetings between the family and other service providers as required to support better outcomes for the client</w:t>
            </w:r>
          </w:p>
          <w:p w14:paraId="2E2C0999" w14:textId="0BC664CA" w:rsidR="00C36503" w:rsidRPr="009D2D8E" w:rsidRDefault="00C36503" w:rsidP="00C36503">
            <w:pPr>
              <w:numPr>
                <w:ilvl w:val="0"/>
                <w:numId w:val="14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lastRenderedPageBreak/>
              <w:t>Provide a transition plan to support clients exiting benefit</w:t>
            </w:r>
            <w:r w:rsidR="00A75C4C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support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, including in-work support services.</w:t>
            </w:r>
          </w:p>
          <w:p w14:paraId="16630376" w14:textId="523AA86A" w:rsidR="00324415" w:rsidRPr="009D2D8E" w:rsidRDefault="00324415" w:rsidP="00C36503">
            <w:pPr>
              <w:numPr>
                <w:ilvl w:val="0"/>
                <w:numId w:val="14"/>
              </w:num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Co-facilitate skill development workshops centred around employment, Information Technology usage, life skills and personal development. </w:t>
            </w:r>
          </w:p>
          <w:p w14:paraId="54D432B0" w14:textId="32AB82E8" w:rsidR="000F56E5" w:rsidRPr="009D2D8E" w:rsidRDefault="00C36503" w:rsidP="000F56E5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Escalate issues to Team Manager and make referrals to other agencies / service providers</w:t>
            </w:r>
            <w:r w:rsidR="001D139A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as appropriate</w:t>
            </w:r>
          </w:p>
        </w:tc>
      </w:tr>
    </w:tbl>
    <w:p w14:paraId="5BBEECCC" w14:textId="77777777" w:rsidR="007828E2" w:rsidRDefault="007828E2">
      <w:pPr>
        <w:rPr>
          <w:rFonts w:ascii="Arial" w:hAnsi="Arial" w:cs="Arial"/>
          <w:color w:val="000000" w:themeColor="text1"/>
          <w:sz w:val="20"/>
        </w:rPr>
      </w:pPr>
    </w:p>
    <w:p w14:paraId="69D1CB46" w14:textId="77777777" w:rsidR="007828E2" w:rsidRDefault="007828E2">
      <w:pPr>
        <w:rPr>
          <w:rFonts w:ascii="Arial" w:hAnsi="Arial" w:cs="Arial"/>
          <w:color w:val="000000" w:themeColor="text1"/>
          <w:sz w:val="20"/>
        </w:rPr>
      </w:pPr>
    </w:p>
    <w:p w14:paraId="30701C0A" w14:textId="77777777" w:rsidR="007828E2" w:rsidRDefault="007828E2">
      <w:pPr>
        <w:rPr>
          <w:rFonts w:ascii="Arial" w:hAnsi="Arial" w:cs="Arial"/>
          <w:color w:val="000000" w:themeColor="text1"/>
          <w:sz w:val="20"/>
        </w:rPr>
      </w:pPr>
    </w:p>
    <w:p w14:paraId="57F07CC7" w14:textId="77777777" w:rsidR="007828E2" w:rsidRDefault="007828E2">
      <w:pPr>
        <w:rPr>
          <w:rFonts w:ascii="Arial" w:hAnsi="Arial" w:cs="Arial"/>
          <w:color w:val="000000" w:themeColor="text1"/>
          <w:sz w:val="20"/>
        </w:rPr>
      </w:pPr>
    </w:p>
    <w:p w14:paraId="3FEFD3A2" w14:textId="77777777" w:rsidR="007828E2" w:rsidRDefault="007828E2">
      <w:pPr>
        <w:rPr>
          <w:rFonts w:ascii="Arial" w:hAnsi="Arial" w:cs="Arial"/>
          <w:color w:val="000000" w:themeColor="text1"/>
          <w:sz w:val="20"/>
        </w:rPr>
      </w:pPr>
    </w:p>
    <w:p w14:paraId="6E96B28F" w14:textId="77777777" w:rsidR="007828E2" w:rsidRDefault="007828E2">
      <w:pPr>
        <w:rPr>
          <w:rFonts w:ascii="Arial" w:hAnsi="Arial" w:cs="Arial"/>
          <w:color w:val="000000" w:themeColor="text1"/>
          <w:sz w:val="20"/>
        </w:rPr>
      </w:pPr>
    </w:p>
    <w:p w14:paraId="264D0772" w14:textId="77777777" w:rsidR="007828E2" w:rsidRDefault="007828E2">
      <w:pPr>
        <w:rPr>
          <w:rFonts w:ascii="Arial" w:hAnsi="Arial" w:cs="Arial"/>
          <w:color w:val="000000" w:themeColor="text1"/>
          <w:sz w:val="20"/>
        </w:rPr>
      </w:pPr>
    </w:p>
    <w:p w14:paraId="7EAA951D" w14:textId="529B45C4" w:rsidR="00033FD2" w:rsidRDefault="00033FD2">
      <w:pPr>
        <w:rPr>
          <w:rFonts w:ascii="Arial" w:hAnsi="Arial" w:cs="Arial"/>
          <w:color w:val="000000" w:themeColor="text1"/>
          <w:sz w:val="20"/>
        </w:rPr>
      </w:pPr>
    </w:p>
    <w:tbl>
      <w:tblPr>
        <w:tblW w:w="1063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7799"/>
      </w:tblGrid>
      <w:tr w:rsidR="00EE0EB1" w:rsidRPr="009D2D8E" w14:paraId="1941AE7A" w14:textId="77777777" w:rsidTr="00CD6F4B">
        <w:trPr>
          <w:trHeight w:val="308"/>
        </w:trPr>
        <w:tc>
          <w:tcPr>
            <w:tcW w:w="10632" w:type="dxa"/>
            <w:gridSpan w:val="2"/>
          </w:tcPr>
          <w:p w14:paraId="29939947" w14:textId="77777777" w:rsidR="00033FD2" w:rsidRPr="009D2D8E" w:rsidRDefault="00033FD2" w:rsidP="00CD6F4B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Result Area 3</w:t>
            </w:r>
          </w:p>
          <w:p w14:paraId="1E6C10FC" w14:textId="77777777" w:rsidR="00033FD2" w:rsidRPr="009D2D8E" w:rsidRDefault="00033FD2" w:rsidP="00CD6F4B">
            <w:pPr>
              <w:pStyle w:val="ListParagraph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D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Relationship Management and Networking</w:t>
            </w:r>
          </w:p>
          <w:p w14:paraId="32D4655F" w14:textId="77777777" w:rsidR="00033FD2" w:rsidRPr="009D2D8E" w:rsidRDefault="00033FD2" w:rsidP="00CD6F4B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EE0EB1" w:rsidRPr="009D2D8E" w14:paraId="786A6D09" w14:textId="77777777" w:rsidTr="00CD6F4B">
        <w:trPr>
          <w:trHeight w:val="308"/>
        </w:trPr>
        <w:tc>
          <w:tcPr>
            <w:tcW w:w="2833" w:type="dxa"/>
          </w:tcPr>
          <w:p w14:paraId="07CF444F" w14:textId="77777777" w:rsidR="00033FD2" w:rsidRPr="009D2D8E" w:rsidRDefault="00033FD2" w:rsidP="00200E31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Responsibilities</w:t>
            </w:r>
          </w:p>
        </w:tc>
        <w:tc>
          <w:tcPr>
            <w:tcW w:w="7799" w:type="dxa"/>
            <w:shd w:val="clear" w:color="auto" w:fill="auto"/>
          </w:tcPr>
          <w:p w14:paraId="357C30D7" w14:textId="77777777" w:rsidR="00033FD2" w:rsidRPr="009D2D8E" w:rsidRDefault="00033FD2" w:rsidP="00200E3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Tasks</w:t>
            </w:r>
          </w:p>
        </w:tc>
      </w:tr>
      <w:tr w:rsidR="00EE0EB1" w:rsidRPr="009D2D8E" w14:paraId="191F07F2" w14:textId="77777777" w:rsidTr="00CD6F4B">
        <w:trPr>
          <w:trHeight w:val="308"/>
        </w:trPr>
        <w:tc>
          <w:tcPr>
            <w:tcW w:w="2833" w:type="dxa"/>
          </w:tcPr>
          <w:p w14:paraId="25E5F6AB" w14:textId="77777777" w:rsidR="00033FD2" w:rsidRPr="009D2D8E" w:rsidRDefault="00033FD2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Relationships with employers</w:t>
            </w:r>
          </w:p>
          <w:p w14:paraId="0234D677" w14:textId="77777777" w:rsidR="00033FD2" w:rsidRPr="009D2D8E" w:rsidRDefault="00033FD2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0144CA0" w14:textId="77777777" w:rsidR="00033FD2" w:rsidRPr="009D2D8E" w:rsidRDefault="00033FD2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5CC7536" w14:textId="77777777" w:rsidR="00033FD2" w:rsidRPr="009D2D8E" w:rsidRDefault="00033FD2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FB9765A" w14:textId="77777777" w:rsidR="00033FD2" w:rsidRPr="009D2D8E" w:rsidRDefault="00033FD2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8FE3D74" w14:textId="77777777" w:rsidR="00033FD2" w:rsidRPr="009D2D8E" w:rsidRDefault="00033FD2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C884E34" w14:textId="77777777" w:rsidR="00033FD2" w:rsidRPr="009D2D8E" w:rsidRDefault="00033FD2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2CEA2B" w14:textId="77777777" w:rsidR="00033FD2" w:rsidRPr="009D2D8E" w:rsidRDefault="00033FD2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F451D2" w14:textId="77777777" w:rsidR="00033FD2" w:rsidRPr="009D2D8E" w:rsidRDefault="00033FD2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197E943" w14:textId="77777777" w:rsidR="00033FD2" w:rsidRPr="009D2D8E" w:rsidRDefault="00033FD2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BDCA354" w14:textId="77777777" w:rsidR="00033FD2" w:rsidRPr="009D2D8E" w:rsidRDefault="00033FD2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Relationships with service providers, including MSD/Work and Income partners</w:t>
            </w:r>
          </w:p>
        </w:tc>
        <w:tc>
          <w:tcPr>
            <w:tcW w:w="7799" w:type="dxa"/>
            <w:shd w:val="clear" w:color="auto" w:fill="auto"/>
          </w:tcPr>
          <w:p w14:paraId="0A72AE40" w14:textId="77777777" w:rsidR="00033FD2" w:rsidRPr="009D2D8E" w:rsidRDefault="00033FD2" w:rsidP="00CD6F4B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Establish and maintain effective networks / relationships with employers</w:t>
            </w:r>
          </w:p>
          <w:p w14:paraId="6EDDD512" w14:textId="77777777" w:rsidR="00033FD2" w:rsidRPr="009D2D8E" w:rsidRDefault="00033FD2" w:rsidP="00CD6F4B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Keep an up-to-date record of employer contacts and prospects</w:t>
            </w:r>
          </w:p>
          <w:p w14:paraId="48038B6A" w14:textId="4C1FA15B" w:rsidR="00033FD2" w:rsidRPr="009D2D8E" w:rsidRDefault="00033FD2" w:rsidP="00CD6F4B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Be familiar with employment laws including work trials and free resour</w:t>
            </w:r>
            <w:r w:rsidR="003A7211">
              <w:rPr>
                <w:rFonts w:ascii="Arial" w:hAnsi="Arial" w:cs="Arial"/>
                <w:color w:val="000000" w:themeColor="text1"/>
                <w:sz w:val="20"/>
              </w:rPr>
              <w:t>c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es such as Workbridge</w:t>
            </w:r>
            <w:r w:rsidR="006F5E7C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and Department of Labour</w:t>
            </w:r>
          </w:p>
          <w:p w14:paraId="4B084AEE" w14:textId="747DF46D" w:rsidR="00033FD2" w:rsidRPr="009D2D8E" w:rsidRDefault="00033FD2" w:rsidP="00CD6F4B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Be knowledgeable</w:t>
            </w:r>
            <w:r w:rsidR="006F5E7C">
              <w:rPr>
                <w:rFonts w:ascii="Arial" w:hAnsi="Arial" w:cs="Arial"/>
                <w:color w:val="000000" w:themeColor="text1"/>
                <w:sz w:val="20"/>
              </w:rPr>
              <w:t xml:space="preserve"> and responsive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6F5E7C">
              <w:rPr>
                <w:rFonts w:ascii="Arial" w:hAnsi="Arial" w:cs="Arial"/>
                <w:color w:val="000000" w:themeColor="text1"/>
                <w:sz w:val="20"/>
              </w:rPr>
              <w:t>to</w:t>
            </w:r>
            <w:r w:rsidR="006F5E7C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the support needs of the employer and in turn educate them about the needs of the employee</w:t>
            </w:r>
          </w:p>
          <w:p w14:paraId="182F7C1B" w14:textId="77777777" w:rsidR="00033FD2" w:rsidRPr="009D2D8E" w:rsidRDefault="00033FD2" w:rsidP="00CD6F4B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Identify Natural Supports in employer environments, ensure Job Matching in placement process and provide Job Coaching as required in recruitment stages. </w:t>
            </w:r>
          </w:p>
          <w:p w14:paraId="00101685" w14:textId="1F16E7AB" w:rsidR="00033FD2" w:rsidRPr="006F5E7C" w:rsidRDefault="00033FD2" w:rsidP="00CD6F4B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Actively work as an interface between employer and employee as required to as much as possible resolves issues before they reach the disciplinary process. </w:t>
            </w:r>
          </w:p>
          <w:p w14:paraId="043C8E1D" w14:textId="77777777" w:rsidR="00033FD2" w:rsidRPr="009D2D8E" w:rsidRDefault="00033FD2" w:rsidP="00CD6F4B">
            <w:pPr>
              <w:spacing w:before="60"/>
              <w:ind w:left="36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22249EF1" w14:textId="57F872F7" w:rsidR="00033FD2" w:rsidRPr="009D2D8E" w:rsidRDefault="00033FD2" w:rsidP="00CD6F4B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Establish and maintain effective networks / relationships with service providers </w:t>
            </w:r>
          </w:p>
          <w:p w14:paraId="71F251B8" w14:textId="715F5BCC" w:rsidR="00033FD2" w:rsidRPr="009D2D8E" w:rsidRDefault="00033FD2" w:rsidP="00CD6F4B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Ensure continuity of service delivery </w:t>
            </w:r>
            <w:r w:rsidR="006F5E7C">
              <w:rPr>
                <w:rFonts w:ascii="Arial" w:hAnsi="Arial" w:cs="Arial"/>
                <w:color w:val="000000" w:themeColor="text1"/>
                <w:sz w:val="20"/>
              </w:rPr>
              <w:t>with a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ll stakeholders involved in service users goal plans.</w:t>
            </w:r>
          </w:p>
          <w:p w14:paraId="7835E31F" w14:textId="77777777" w:rsidR="00033FD2" w:rsidRPr="009D2D8E" w:rsidRDefault="00033FD2" w:rsidP="00CD6F4B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Identify and link in with appropriate external agencies/service providers to deliver services that meet the individual/family’s specific needs</w:t>
            </w:r>
          </w:p>
          <w:p w14:paraId="46571007" w14:textId="77777777" w:rsidR="00033FD2" w:rsidRPr="009D2D8E" w:rsidRDefault="00033FD2" w:rsidP="00CD6F4B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Influence stakeholders to work collaboratively in the delivery of solutions to meet the client’s needs </w:t>
            </w:r>
          </w:p>
          <w:p w14:paraId="18FD2A29" w14:textId="77777777" w:rsidR="00033FD2" w:rsidRPr="009D2D8E" w:rsidRDefault="00033FD2" w:rsidP="00CD6F4B">
            <w:pPr>
              <w:numPr>
                <w:ilvl w:val="0"/>
                <w:numId w:val="14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Ongoing liaison and exchange of information with other agencies in respect to services, policies and operational processes, and any changes that occur</w:t>
            </w:r>
          </w:p>
          <w:p w14:paraId="434715E0" w14:textId="77777777" w:rsidR="00033FD2" w:rsidRPr="009D2D8E" w:rsidRDefault="00033FD2" w:rsidP="00CD6F4B">
            <w:pPr>
              <w:pStyle w:val="ListParagraph"/>
              <w:numPr>
                <w:ilvl w:val="0"/>
                <w:numId w:val="14"/>
              </w:num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Resolve any issues as soon as practicable and escalate to the Team Manager if required.</w:t>
            </w:r>
          </w:p>
        </w:tc>
      </w:tr>
    </w:tbl>
    <w:p w14:paraId="757F6F5E" w14:textId="4CC64846" w:rsidR="001D139A" w:rsidRPr="009D2D8E" w:rsidRDefault="001D139A">
      <w:pPr>
        <w:rPr>
          <w:rFonts w:ascii="Arial" w:hAnsi="Arial" w:cs="Arial"/>
          <w:color w:val="000000" w:themeColor="text1"/>
          <w:sz w:val="20"/>
        </w:rPr>
      </w:pPr>
    </w:p>
    <w:tbl>
      <w:tblPr>
        <w:tblW w:w="1063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7799"/>
      </w:tblGrid>
      <w:tr w:rsidR="00EE0EB1" w:rsidRPr="009D2D8E" w14:paraId="4EFF7666" w14:textId="77777777" w:rsidTr="00CD6F4B">
        <w:trPr>
          <w:trHeight w:val="308"/>
        </w:trPr>
        <w:tc>
          <w:tcPr>
            <w:tcW w:w="10632" w:type="dxa"/>
            <w:gridSpan w:val="2"/>
          </w:tcPr>
          <w:p w14:paraId="71DECD6C" w14:textId="6A2A2EAC" w:rsidR="005167B8" w:rsidRPr="009D2D8E" w:rsidRDefault="005167B8" w:rsidP="00CD6F4B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Result Area 4</w:t>
            </w:r>
          </w:p>
          <w:p w14:paraId="2230D6E0" w14:textId="783ABFB7" w:rsidR="00C2085B" w:rsidRPr="009D2D8E" w:rsidRDefault="005167B8" w:rsidP="00CD6F4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D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Compliance &amp; Reporting</w:t>
            </w:r>
          </w:p>
          <w:p w14:paraId="5443FAF5" w14:textId="77777777" w:rsidR="005167B8" w:rsidRPr="009D2D8E" w:rsidRDefault="005167B8" w:rsidP="00CD6F4B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</w:tr>
      <w:tr w:rsidR="00EE0EB1" w:rsidRPr="009D2D8E" w14:paraId="434DF803" w14:textId="77777777" w:rsidTr="00CD6F4B">
        <w:trPr>
          <w:trHeight w:val="308"/>
        </w:trPr>
        <w:tc>
          <w:tcPr>
            <w:tcW w:w="2833" w:type="dxa"/>
          </w:tcPr>
          <w:p w14:paraId="396E13DA" w14:textId="77777777" w:rsidR="005167B8" w:rsidRPr="009D2D8E" w:rsidRDefault="005167B8" w:rsidP="00CD4D5F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Responsibilities</w:t>
            </w:r>
          </w:p>
        </w:tc>
        <w:tc>
          <w:tcPr>
            <w:tcW w:w="7799" w:type="dxa"/>
            <w:shd w:val="clear" w:color="auto" w:fill="auto"/>
          </w:tcPr>
          <w:p w14:paraId="4EFC6225" w14:textId="77777777" w:rsidR="005167B8" w:rsidRPr="009D2D8E" w:rsidRDefault="005167B8" w:rsidP="00CD4D5F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Tasks</w:t>
            </w:r>
          </w:p>
        </w:tc>
      </w:tr>
      <w:tr w:rsidR="00EE0EB1" w:rsidRPr="009D2D8E" w14:paraId="61E6E448" w14:textId="77777777" w:rsidTr="00CD6F4B">
        <w:trPr>
          <w:trHeight w:val="308"/>
        </w:trPr>
        <w:tc>
          <w:tcPr>
            <w:tcW w:w="2833" w:type="dxa"/>
          </w:tcPr>
          <w:p w14:paraId="0347F84E" w14:textId="77777777" w:rsidR="005167B8" w:rsidRPr="00CD6F4B" w:rsidRDefault="005167B8" w:rsidP="00CD4D5F">
            <w:pPr>
              <w:spacing w:before="60" w:after="6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1BDFA2E4" w14:textId="77777777" w:rsidR="005167B8" w:rsidRPr="009D2D8E" w:rsidRDefault="005167B8" w:rsidP="00CD4D5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Reporting (internal/external)</w:t>
            </w:r>
          </w:p>
          <w:p w14:paraId="6D78BAED" w14:textId="77777777" w:rsidR="005167B8" w:rsidRPr="009D2D8E" w:rsidRDefault="005167B8" w:rsidP="00CD4D5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D419C17" w14:textId="77777777" w:rsidR="005167B8" w:rsidRPr="009D2D8E" w:rsidRDefault="005167B8" w:rsidP="00CD4D5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7AF93C4" w14:textId="77777777" w:rsidR="00583E30" w:rsidRPr="009D2D8E" w:rsidRDefault="00583E30" w:rsidP="00CD4D5F">
            <w:pPr>
              <w:spacing w:before="60" w:after="6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775EA88E" w14:textId="77777777" w:rsidR="005167B8" w:rsidRPr="009D2D8E" w:rsidRDefault="005167B8" w:rsidP="00CD4D5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754454" w14:textId="77777777" w:rsidR="005167B8" w:rsidRPr="009D2D8E" w:rsidRDefault="005167B8" w:rsidP="00CD4D5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Outcomes measures</w:t>
            </w:r>
          </w:p>
          <w:p w14:paraId="7ECAFDFD" w14:textId="77777777" w:rsidR="005167B8" w:rsidRPr="009D2D8E" w:rsidRDefault="005167B8" w:rsidP="00CD4D5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B8BB0D9" w14:textId="77777777" w:rsidR="005167B8" w:rsidRPr="009D2D8E" w:rsidRDefault="005167B8" w:rsidP="00CD4D5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90C418E" w14:textId="77777777" w:rsidR="005167B8" w:rsidRPr="009D2D8E" w:rsidRDefault="005167B8" w:rsidP="00CD4D5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Incident reporting / investigations</w:t>
            </w:r>
          </w:p>
          <w:p w14:paraId="663BE4C9" w14:textId="77777777" w:rsidR="005167B8" w:rsidRPr="009D2D8E" w:rsidRDefault="005167B8" w:rsidP="00CD4D5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2C4EB22" w14:textId="77777777" w:rsidR="005167B8" w:rsidRPr="009D2D8E" w:rsidRDefault="005167B8" w:rsidP="00CD4D5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Health &amp; Safety</w:t>
            </w:r>
          </w:p>
          <w:p w14:paraId="1F8407AA" w14:textId="68141F7D" w:rsidR="005167B8" w:rsidRPr="009D2D8E" w:rsidRDefault="005167B8" w:rsidP="00CD4D5F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799" w:type="dxa"/>
            <w:shd w:val="clear" w:color="auto" w:fill="auto"/>
          </w:tcPr>
          <w:p w14:paraId="1F532290" w14:textId="77777777" w:rsidR="005167B8" w:rsidRPr="009D2D8E" w:rsidRDefault="005167B8" w:rsidP="00CD4D5F">
            <w:pPr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361B0EC" w14:textId="77777777" w:rsidR="005167B8" w:rsidRPr="009D2D8E" w:rsidRDefault="005167B8" w:rsidP="00CD4D5F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Recordbase will contain all necessary information, client records, client notes and updates as required</w:t>
            </w:r>
          </w:p>
          <w:p w14:paraId="65CD39EE" w14:textId="77777777" w:rsidR="005167B8" w:rsidRPr="009D2D8E" w:rsidRDefault="005167B8" w:rsidP="00CD4D5F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Complete all reporting required comprehensively, accurately and on time</w:t>
            </w:r>
          </w:p>
          <w:p w14:paraId="0D344465" w14:textId="77777777" w:rsidR="005167B8" w:rsidRPr="009D2D8E" w:rsidRDefault="005167B8" w:rsidP="00CD4D5F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Internal reporting:</w:t>
            </w:r>
          </w:p>
          <w:p w14:paraId="29307D82" w14:textId="77777777" w:rsidR="005167B8" w:rsidRPr="009D2D8E" w:rsidRDefault="005167B8" w:rsidP="00CD4D5F">
            <w:pPr>
              <w:pStyle w:val="ListParagraph"/>
              <w:numPr>
                <w:ilvl w:val="1"/>
                <w:numId w:val="30"/>
              </w:numPr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Monthly and quarterly report to GM</w:t>
            </w:r>
          </w:p>
          <w:p w14:paraId="2D7B47A0" w14:textId="3F0923B1" w:rsidR="005167B8" w:rsidRPr="009D2D8E" w:rsidRDefault="005167B8" w:rsidP="00CD4D5F">
            <w:pPr>
              <w:pStyle w:val="ListParagraph"/>
              <w:numPr>
                <w:ilvl w:val="1"/>
                <w:numId w:val="30"/>
              </w:numPr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Audit reports as specified</w:t>
            </w:r>
          </w:p>
          <w:p w14:paraId="5CAB036F" w14:textId="77777777" w:rsidR="00583E30" w:rsidRPr="009D2D8E" w:rsidRDefault="00583E30" w:rsidP="00CD4D5F">
            <w:pPr>
              <w:pStyle w:val="ListParagraph"/>
              <w:spacing w:before="60" w:after="60"/>
              <w:ind w:left="108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D779C57" w14:textId="77777777" w:rsidR="005167B8" w:rsidRPr="009D2D8E" w:rsidRDefault="005167B8" w:rsidP="00CD4D5F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All service users are supported to complete a WHOQOL quarterly</w:t>
            </w:r>
          </w:p>
          <w:p w14:paraId="20B59FEE" w14:textId="77777777" w:rsidR="005167B8" w:rsidRPr="009D2D8E" w:rsidRDefault="005167B8" w:rsidP="00CD4D5F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Service user plans are reviewed for quality and achievement and successes reported</w:t>
            </w:r>
          </w:p>
          <w:p w14:paraId="13DD3734" w14:textId="77777777" w:rsidR="005167B8" w:rsidRPr="00CD6F4B" w:rsidRDefault="005167B8" w:rsidP="00CD4D5F">
            <w:pPr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289B6F7A" w14:textId="5C3D587B" w:rsidR="005167B8" w:rsidRPr="009D2D8E" w:rsidRDefault="005167B8" w:rsidP="00CD4D5F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All incidents at the service are reported within required time-frames</w:t>
            </w:r>
          </w:p>
          <w:p w14:paraId="6E106DE4" w14:textId="77777777" w:rsidR="005167B8" w:rsidRPr="009D2D8E" w:rsidRDefault="005167B8" w:rsidP="00CD4D5F">
            <w:pPr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2705D85" w14:textId="080490A7" w:rsidR="005F4C96" w:rsidRPr="009D2D8E" w:rsidRDefault="005F4C96" w:rsidP="00CD4D5F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Demonstrates familiarity with policies and procedures manual and Safe practice guidelines</w:t>
            </w:r>
          </w:p>
          <w:p w14:paraId="5528AFBF" w14:textId="0EF43B0E" w:rsidR="005167B8" w:rsidRPr="009D2D8E" w:rsidRDefault="001320A2" w:rsidP="00CD4D5F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Ensure</w:t>
            </w:r>
            <w:r w:rsidR="005167B8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the safety and well-being of </w:t>
            </w:r>
            <w:r w:rsidR="00756812" w:rsidRPr="009D2D8E">
              <w:rPr>
                <w:rFonts w:ascii="Arial" w:hAnsi="Arial" w:cs="Arial"/>
                <w:color w:val="000000" w:themeColor="text1"/>
                <w:sz w:val="20"/>
              </w:rPr>
              <w:t>co-workers</w:t>
            </w:r>
            <w:r w:rsidR="005167B8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within the workplace</w:t>
            </w:r>
          </w:p>
          <w:p w14:paraId="3A8A2CD6" w14:textId="7A381593" w:rsidR="003068A7" w:rsidRPr="009D2D8E" w:rsidRDefault="005167B8" w:rsidP="00CD4D5F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Raise any urgent health &amp; safety issues with the </w:t>
            </w:r>
            <w:r w:rsidR="00756812" w:rsidRPr="009D2D8E">
              <w:rPr>
                <w:rFonts w:ascii="Arial" w:hAnsi="Arial" w:cs="Arial"/>
                <w:color w:val="000000" w:themeColor="text1"/>
                <w:sz w:val="20"/>
              </w:rPr>
              <w:t>TM</w:t>
            </w:r>
          </w:p>
        </w:tc>
      </w:tr>
    </w:tbl>
    <w:p w14:paraId="3093EEFB" w14:textId="77777777" w:rsidR="00796995" w:rsidRDefault="00796995" w:rsidP="00933444">
      <w:pPr>
        <w:spacing w:before="60" w:after="60"/>
        <w:rPr>
          <w:rFonts w:ascii="Arial" w:hAnsi="Arial" w:cs="Arial"/>
          <w:color w:val="000000" w:themeColor="text1"/>
          <w:sz w:val="20"/>
        </w:rPr>
      </w:pPr>
    </w:p>
    <w:p w14:paraId="69B9E755" w14:textId="208A5FB5" w:rsidR="001D139A" w:rsidRPr="009D2D8E" w:rsidRDefault="001D139A">
      <w:pPr>
        <w:rPr>
          <w:rFonts w:ascii="Arial" w:hAnsi="Arial" w:cs="Arial"/>
          <w:color w:val="000000" w:themeColor="text1"/>
          <w:sz w:val="20"/>
        </w:rPr>
      </w:pPr>
    </w:p>
    <w:tbl>
      <w:tblPr>
        <w:tblW w:w="1063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7799"/>
      </w:tblGrid>
      <w:tr w:rsidR="00EE0EB1" w:rsidRPr="009D2D8E" w14:paraId="75B8D2D3" w14:textId="77777777" w:rsidTr="00EE0EB1">
        <w:trPr>
          <w:trHeight w:val="308"/>
        </w:trPr>
        <w:tc>
          <w:tcPr>
            <w:tcW w:w="10632" w:type="dxa"/>
            <w:gridSpan w:val="2"/>
          </w:tcPr>
          <w:p w14:paraId="540BFD07" w14:textId="4804939B" w:rsidR="005167B8" w:rsidRPr="009D2D8E" w:rsidRDefault="005167B8" w:rsidP="00CD6F4B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Result Area 5</w:t>
            </w:r>
          </w:p>
          <w:p w14:paraId="39930758" w14:textId="77777777" w:rsidR="005167B8" w:rsidRPr="009D2D8E" w:rsidRDefault="005167B8" w:rsidP="00CD6F4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D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Culture &amp; Values</w:t>
            </w:r>
          </w:p>
          <w:p w14:paraId="02363C6D" w14:textId="3E115267" w:rsidR="001D139A" w:rsidRPr="009D2D8E" w:rsidRDefault="001D139A" w:rsidP="00CD6F4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E0EB1" w:rsidRPr="009D2D8E" w14:paraId="2C6D2F0F" w14:textId="77777777" w:rsidTr="00EE0EB1">
        <w:trPr>
          <w:trHeight w:val="308"/>
        </w:trPr>
        <w:tc>
          <w:tcPr>
            <w:tcW w:w="2833" w:type="dxa"/>
          </w:tcPr>
          <w:p w14:paraId="4E7CCF75" w14:textId="77777777" w:rsidR="005167B8" w:rsidRPr="009D2D8E" w:rsidRDefault="005167B8" w:rsidP="00933444">
            <w:pPr>
              <w:spacing w:before="60" w:after="6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Responsibilities</w:t>
            </w:r>
          </w:p>
        </w:tc>
        <w:tc>
          <w:tcPr>
            <w:tcW w:w="7799" w:type="dxa"/>
            <w:shd w:val="clear" w:color="auto" w:fill="auto"/>
          </w:tcPr>
          <w:p w14:paraId="252F8E27" w14:textId="77777777" w:rsidR="005167B8" w:rsidRPr="009D2D8E" w:rsidRDefault="005167B8" w:rsidP="0093344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Tasks</w:t>
            </w:r>
          </w:p>
        </w:tc>
      </w:tr>
      <w:tr w:rsidR="00EE0EB1" w:rsidRPr="009D2D8E" w14:paraId="05C00F04" w14:textId="77777777" w:rsidTr="00EE0EB1">
        <w:trPr>
          <w:trHeight w:val="308"/>
        </w:trPr>
        <w:tc>
          <w:tcPr>
            <w:tcW w:w="2833" w:type="dxa"/>
          </w:tcPr>
          <w:p w14:paraId="3761E137" w14:textId="77777777" w:rsidR="00F9632A" w:rsidRPr="009D2D8E" w:rsidRDefault="00F9632A" w:rsidP="00CD6F4B">
            <w:pPr>
              <w:spacing w:before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2A23739" w14:textId="667BB86A" w:rsidR="00F9632A" w:rsidRPr="009D2D8E" w:rsidRDefault="00F9632A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Role model </w:t>
            </w:r>
            <w:r w:rsidR="007828E2">
              <w:rPr>
                <w:rFonts w:ascii="Arial" w:hAnsi="Arial" w:cs="Arial"/>
                <w:color w:val="000000" w:themeColor="text1"/>
                <w:sz w:val="20"/>
              </w:rPr>
              <w:t>v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alues and </w:t>
            </w:r>
            <w:r w:rsidR="007828E2"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urpose</w:t>
            </w:r>
          </w:p>
          <w:p w14:paraId="497B6A39" w14:textId="77777777" w:rsidR="008438C4" w:rsidRPr="009D2D8E" w:rsidRDefault="008438C4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EA6DE3B" w14:textId="0D0102EF" w:rsidR="008438C4" w:rsidRPr="009D2D8E" w:rsidRDefault="008438C4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Line/Team Supervision</w:t>
            </w:r>
          </w:p>
          <w:p w14:paraId="7ADA55D4" w14:textId="77777777" w:rsidR="008438C4" w:rsidRPr="009D2D8E" w:rsidRDefault="008438C4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51B9008" w14:textId="362BF948" w:rsidR="008438C4" w:rsidRPr="009D2D8E" w:rsidRDefault="008438C4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Business </w:t>
            </w:r>
            <w:r w:rsidR="00854F22">
              <w:rPr>
                <w:rFonts w:ascii="Arial" w:hAnsi="Arial" w:cs="Arial"/>
                <w:color w:val="000000" w:themeColor="text1"/>
                <w:sz w:val="20"/>
              </w:rPr>
              <w:t xml:space="preserve">and strategic 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planning</w:t>
            </w:r>
          </w:p>
          <w:p w14:paraId="2B71F70B" w14:textId="77777777" w:rsidR="008438C4" w:rsidRPr="009D2D8E" w:rsidRDefault="008438C4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6D4E7CA" w14:textId="77777777" w:rsidR="00F9632A" w:rsidRPr="009D2D8E" w:rsidRDefault="00F9632A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Communication</w:t>
            </w:r>
          </w:p>
          <w:p w14:paraId="178B3037" w14:textId="77777777" w:rsidR="00F9632A" w:rsidRPr="009D2D8E" w:rsidRDefault="00F9632A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9F99AF5" w14:textId="77777777" w:rsidR="001D139A" w:rsidRDefault="001D139A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2EBAD5" w14:textId="77777777" w:rsidR="00033FD2" w:rsidRPr="009D2D8E" w:rsidRDefault="00033FD2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8983F36" w14:textId="77777777" w:rsidR="000F56E5" w:rsidRPr="009D2D8E" w:rsidRDefault="000F56E5" w:rsidP="00CD6F4B">
            <w:pPr>
              <w:spacing w:before="6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0A051471" w14:textId="1A2949B5" w:rsidR="00F9632A" w:rsidRPr="009D2D8E" w:rsidRDefault="00991AA3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Engage with training requirements</w:t>
            </w:r>
          </w:p>
          <w:p w14:paraId="752EE465" w14:textId="77777777" w:rsidR="00756812" w:rsidRPr="00CD6F4B" w:rsidRDefault="00756812" w:rsidP="00CD6F4B">
            <w:pPr>
              <w:spacing w:before="6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7FEDD969" w14:textId="77777777" w:rsidR="00F9632A" w:rsidRPr="009D2D8E" w:rsidRDefault="00F9632A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Actively participate in organisational events</w:t>
            </w:r>
          </w:p>
          <w:p w14:paraId="7DF714FF" w14:textId="77777777" w:rsidR="00F9632A" w:rsidRPr="00CD6F4B" w:rsidRDefault="00F9632A" w:rsidP="00CD6F4B">
            <w:pPr>
              <w:spacing w:before="60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7B1D2DB" w14:textId="6185A279" w:rsidR="00C74EF6" w:rsidRPr="009D2D8E" w:rsidRDefault="0011420A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Organisational policy</w:t>
            </w:r>
            <w:r w:rsidR="00854F22">
              <w:rPr>
                <w:rFonts w:ascii="Arial" w:hAnsi="Arial" w:cs="Arial"/>
                <w:color w:val="000000" w:themeColor="text1"/>
                <w:sz w:val="20"/>
              </w:rPr>
              <w:t xml:space="preserve"> and </w:t>
            </w:r>
            <w:r w:rsidR="006F5E7C">
              <w:rPr>
                <w:rFonts w:ascii="Arial" w:hAnsi="Arial" w:cs="Arial"/>
                <w:color w:val="000000" w:themeColor="text1"/>
                <w:sz w:val="20"/>
              </w:rPr>
              <w:t>procedure</w:t>
            </w:r>
            <w:r w:rsidR="006F5E7C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799" w:type="dxa"/>
            <w:shd w:val="clear" w:color="auto" w:fill="auto"/>
          </w:tcPr>
          <w:p w14:paraId="3CFD65F1" w14:textId="77777777" w:rsidR="00991AA3" w:rsidRPr="009D2D8E" w:rsidRDefault="00991AA3" w:rsidP="00CD6F4B">
            <w:pPr>
              <w:spacing w:before="6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6C01043A" w14:textId="77777777" w:rsidR="00F9632A" w:rsidRPr="009D2D8E" w:rsidRDefault="00F9632A" w:rsidP="00CD6F4B">
            <w:pPr>
              <w:pStyle w:val="ListParagraph"/>
              <w:numPr>
                <w:ilvl w:val="0"/>
                <w:numId w:val="45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Ensure a positive culture within the team and highlight where the values are demonstrated </w:t>
            </w:r>
          </w:p>
          <w:p w14:paraId="30F0B7C5" w14:textId="77777777" w:rsidR="00F9632A" w:rsidRPr="009D2D8E" w:rsidRDefault="00F9632A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D7F5E3" w14:textId="77777777" w:rsidR="008438C4" w:rsidRPr="009D2D8E" w:rsidRDefault="008438C4" w:rsidP="00CD6F4B">
            <w:pPr>
              <w:pStyle w:val="ListParagraph"/>
              <w:numPr>
                <w:ilvl w:val="0"/>
                <w:numId w:val="45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Participates and engages with Line and Team Supervision</w:t>
            </w:r>
          </w:p>
          <w:p w14:paraId="07A6F782" w14:textId="77777777" w:rsidR="008438C4" w:rsidRPr="009D2D8E" w:rsidRDefault="008438C4" w:rsidP="00CD6F4B">
            <w:pPr>
              <w:pStyle w:val="ListParagraph"/>
              <w:spacing w:before="60"/>
              <w:ind w:left="323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34866BA" w14:textId="1207A808" w:rsidR="008438C4" w:rsidRPr="009D2D8E" w:rsidRDefault="008438C4" w:rsidP="00CD6F4B">
            <w:pPr>
              <w:pStyle w:val="ListParagraph"/>
              <w:numPr>
                <w:ilvl w:val="0"/>
                <w:numId w:val="45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Participates in an annual review of the business plan </w:t>
            </w:r>
            <w:r w:rsidR="00854F22">
              <w:rPr>
                <w:rFonts w:ascii="Arial" w:hAnsi="Arial" w:cs="Arial"/>
                <w:color w:val="000000" w:themeColor="text1"/>
                <w:sz w:val="20"/>
              </w:rPr>
              <w:t>in line with organisational strategic plan</w:t>
            </w:r>
          </w:p>
          <w:p w14:paraId="4E1F190B" w14:textId="77777777" w:rsidR="008438C4" w:rsidRPr="009D2D8E" w:rsidRDefault="008438C4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EB030BB" w14:textId="1F0F17D4" w:rsidR="00F9632A" w:rsidRPr="009D2D8E" w:rsidRDefault="00F9632A" w:rsidP="00CD6F4B">
            <w:pPr>
              <w:pStyle w:val="ListParagraph"/>
              <w:numPr>
                <w:ilvl w:val="0"/>
                <w:numId w:val="45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Provide regular written and verbal updates to the </w:t>
            </w:r>
            <w:r w:rsidR="00EC4008" w:rsidRPr="009D2D8E">
              <w:rPr>
                <w:rFonts w:ascii="Arial" w:hAnsi="Arial" w:cs="Arial"/>
                <w:color w:val="000000" w:themeColor="text1"/>
                <w:sz w:val="20"/>
              </w:rPr>
              <w:t>TM</w:t>
            </w:r>
          </w:p>
          <w:p w14:paraId="784A5C35" w14:textId="3C8E8B4D" w:rsidR="00F9632A" w:rsidRPr="009D2D8E" w:rsidRDefault="00F9632A" w:rsidP="00CD6F4B">
            <w:pPr>
              <w:pStyle w:val="ListParagraph"/>
              <w:numPr>
                <w:ilvl w:val="0"/>
                <w:numId w:val="45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Always communicate to the team or to external stakeholders in a way that is positive and supportive of Connect and the management team</w:t>
            </w:r>
          </w:p>
          <w:p w14:paraId="64B67AB1" w14:textId="6706EFED" w:rsidR="00F9632A" w:rsidRPr="009D2D8E" w:rsidRDefault="001D139A" w:rsidP="00CD6F4B">
            <w:pPr>
              <w:pStyle w:val="ListParagraph"/>
              <w:numPr>
                <w:ilvl w:val="0"/>
                <w:numId w:val="45"/>
              </w:numPr>
              <w:spacing w:before="60"/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Provide updated information to clients, services and stakeholders in a timely and relevant manner</w:t>
            </w:r>
          </w:p>
          <w:p w14:paraId="478DC15A" w14:textId="7822C372" w:rsidR="00F9632A" w:rsidRPr="009D2D8E" w:rsidRDefault="00854F22" w:rsidP="00CD6F4B">
            <w:pPr>
              <w:pStyle w:val="ListParagraph"/>
              <w:numPr>
                <w:ilvl w:val="0"/>
                <w:numId w:val="45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Recognise the</w:t>
            </w:r>
            <w:r w:rsidR="00756812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importance of </w:t>
            </w:r>
            <w:r w:rsidR="00F9632A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core training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through active engagement with professional and personal development</w:t>
            </w:r>
          </w:p>
          <w:p w14:paraId="2F4BF6F2" w14:textId="77777777" w:rsidR="00F9632A" w:rsidRPr="009D2D8E" w:rsidRDefault="00F9632A" w:rsidP="00CD6F4B">
            <w:pPr>
              <w:spacing w:before="6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18A46607" w14:textId="68B0EC9D" w:rsidR="00F9632A" w:rsidRPr="00CD6F4B" w:rsidRDefault="00EC4008" w:rsidP="00CD6F4B">
            <w:pPr>
              <w:pStyle w:val="ListParagraph"/>
              <w:numPr>
                <w:ilvl w:val="0"/>
                <w:numId w:val="45"/>
              </w:num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Attend and engage with organisational events:</w:t>
            </w:r>
            <w:r w:rsidR="003A721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F9632A" w:rsidRPr="00CD6F4B">
              <w:rPr>
                <w:rFonts w:ascii="Arial" w:hAnsi="Arial" w:cs="Arial"/>
                <w:color w:val="000000" w:themeColor="text1"/>
                <w:sz w:val="20"/>
              </w:rPr>
              <w:t>All staff meetings</w:t>
            </w:r>
            <w:r w:rsidR="000F56E5" w:rsidRPr="00CD6F4B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r w:rsidR="00F9632A" w:rsidRPr="00CD6F4B">
              <w:rPr>
                <w:rFonts w:ascii="Arial" w:hAnsi="Arial" w:cs="Arial"/>
                <w:color w:val="000000" w:themeColor="text1"/>
                <w:sz w:val="20"/>
              </w:rPr>
              <w:t>Big Day Out</w:t>
            </w:r>
            <w:r w:rsidR="000F56E5" w:rsidRPr="00CD6F4B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r w:rsidR="00F9632A" w:rsidRPr="00CD6F4B">
              <w:rPr>
                <w:rFonts w:ascii="Arial" w:hAnsi="Arial" w:cs="Arial"/>
                <w:color w:val="000000" w:themeColor="text1"/>
                <w:sz w:val="20"/>
              </w:rPr>
              <w:t>Christmas Party</w:t>
            </w:r>
            <w:r w:rsidR="000F56E5" w:rsidRPr="00CD6F4B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r w:rsidR="00F9632A" w:rsidRPr="00CD6F4B">
              <w:rPr>
                <w:rFonts w:ascii="Arial" w:hAnsi="Arial" w:cs="Arial"/>
                <w:color w:val="000000" w:themeColor="text1"/>
                <w:sz w:val="20"/>
              </w:rPr>
              <w:t>AGM</w:t>
            </w:r>
          </w:p>
          <w:p w14:paraId="55884517" w14:textId="77777777" w:rsidR="00F9632A" w:rsidRPr="009D2D8E" w:rsidRDefault="00F9632A" w:rsidP="00CD6F4B">
            <w:pPr>
              <w:spacing w:before="60"/>
              <w:jc w:val="both"/>
              <w:rPr>
                <w:rFonts w:ascii="Arial" w:hAnsi="Arial" w:cs="Arial"/>
                <w:bCs/>
                <w:iCs/>
                <w:color w:val="000000" w:themeColor="text1"/>
                <w:sz w:val="10"/>
                <w:szCs w:val="10"/>
              </w:rPr>
            </w:pPr>
          </w:p>
          <w:p w14:paraId="77341747" w14:textId="4753DACD" w:rsidR="006F5E7C" w:rsidRPr="009D2D8E" w:rsidRDefault="006F5E7C" w:rsidP="00CD6F4B">
            <w:pPr>
              <w:pStyle w:val="ListParagraph"/>
              <w:numPr>
                <w:ilvl w:val="0"/>
                <w:numId w:val="45"/>
              </w:numPr>
              <w:spacing w:before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Have knowledge of and work within all Connect Policy and Procedure </w:t>
            </w:r>
          </w:p>
          <w:p w14:paraId="246DFC60" w14:textId="77777777" w:rsidR="006F5E7C" w:rsidRPr="009D2D8E" w:rsidRDefault="006F5E7C" w:rsidP="00CD6F4B">
            <w:pPr>
              <w:pStyle w:val="ListParagraph"/>
              <w:numPr>
                <w:ilvl w:val="0"/>
                <w:numId w:val="45"/>
              </w:numPr>
              <w:spacing w:before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Make recommendations for policy updates or review where required </w:t>
            </w:r>
          </w:p>
          <w:p w14:paraId="2A77B2D6" w14:textId="77777777" w:rsidR="006F5E7C" w:rsidRPr="009D2D8E" w:rsidRDefault="006F5E7C" w:rsidP="00CD6F4B">
            <w:pPr>
              <w:pStyle w:val="ListParagraph"/>
              <w:numPr>
                <w:ilvl w:val="0"/>
                <w:numId w:val="45"/>
              </w:numPr>
              <w:spacing w:before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Address breaches of policy or procedure where identified</w:t>
            </w:r>
          </w:p>
          <w:p w14:paraId="4D148BEA" w14:textId="77777777" w:rsidR="006F5E7C" w:rsidRPr="009D2D8E" w:rsidRDefault="006F5E7C" w:rsidP="00CD6F4B">
            <w:pPr>
              <w:pStyle w:val="ListParagraph"/>
              <w:numPr>
                <w:ilvl w:val="0"/>
                <w:numId w:val="45"/>
              </w:numPr>
              <w:spacing w:before="60"/>
              <w:contextualSpacing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Report any potential misconduct or serious misconduct relating to breach of policy or procedure</w:t>
            </w:r>
          </w:p>
          <w:p w14:paraId="6F8CC074" w14:textId="279D042C" w:rsidR="006F5E7C" w:rsidRPr="009D2D8E" w:rsidRDefault="006F5E7C" w:rsidP="00CD6F4B">
            <w:pPr>
              <w:pStyle w:val="ListParagraph"/>
              <w:spacing w:before="60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</w:tr>
    </w:tbl>
    <w:p w14:paraId="45B9674A" w14:textId="76FDB493" w:rsidR="001D139A" w:rsidRPr="009D2D8E" w:rsidRDefault="001D139A">
      <w:pPr>
        <w:rPr>
          <w:rFonts w:ascii="Arial" w:hAnsi="Arial" w:cs="Arial"/>
          <w:color w:val="000000" w:themeColor="text1"/>
          <w:sz w:val="20"/>
        </w:rPr>
      </w:pPr>
    </w:p>
    <w:tbl>
      <w:tblPr>
        <w:tblW w:w="10632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7799"/>
      </w:tblGrid>
      <w:tr w:rsidR="003C593C" w:rsidRPr="009D2D8E" w14:paraId="7EE2B2D9" w14:textId="77777777" w:rsidTr="003C593C">
        <w:trPr>
          <w:trHeight w:val="308"/>
        </w:trPr>
        <w:tc>
          <w:tcPr>
            <w:tcW w:w="10632" w:type="dxa"/>
            <w:gridSpan w:val="2"/>
          </w:tcPr>
          <w:p w14:paraId="17A83CE6" w14:textId="31949A06" w:rsidR="005167B8" w:rsidRPr="009D2D8E" w:rsidRDefault="005167B8" w:rsidP="00CD6F4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D8E">
              <w:rPr>
                <w:rFonts w:ascii="Arial" w:hAnsi="Arial" w:cs="Arial"/>
                <w:color w:val="000000" w:themeColor="text1"/>
                <w:sz w:val="22"/>
                <w:szCs w:val="22"/>
              </w:rPr>
              <w:t>Key Result Area</w:t>
            </w:r>
            <w:r w:rsidR="006F75A3" w:rsidRPr="009D2D8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6</w:t>
            </w:r>
          </w:p>
          <w:p w14:paraId="2C35038C" w14:textId="05F6E82F" w:rsidR="005167B8" w:rsidRPr="009D2D8E" w:rsidRDefault="005167B8" w:rsidP="00CD6F4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D2D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</w:t>
            </w:r>
            <w:r w:rsidR="00756812" w:rsidRPr="009D2D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rofessional and P</w:t>
            </w:r>
            <w:r w:rsidRPr="009D2D8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ersonal Development</w:t>
            </w:r>
          </w:p>
          <w:p w14:paraId="3694A09F" w14:textId="77777777" w:rsidR="005167B8" w:rsidRPr="009D2D8E" w:rsidRDefault="005167B8" w:rsidP="00CD6F4B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</w:p>
        </w:tc>
      </w:tr>
      <w:tr w:rsidR="003C593C" w:rsidRPr="009D2D8E" w14:paraId="15C09718" w14:textId="77777777" w:rsidTr="003C593C">
        <w:trPr>
          <w:trHeight w:val="308"/>
        </w:trPr>
        <w:tc>
          <w:tcPr>
            <w:tcW w:w="2833" w:type="dxa"/>
          </w:tcPr>
          <w:p w14:paraId="59F42CC9" w14:textId="77777777" w:rsidR="005167B8" w:rsidRPr="009D2D8E" w:rsidRDefault="005167B8" w:rsidP="00CD6F4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Responsibilities</w:t>
            </w:r>
          </w:p>
        </w:tc>
        <w:tc>
          <w:tcPr>
            <w:tcW w:w="7799" w:type="dxa"/>
            <w:shd w:val="clear" w:color="auto" w:fill="auto"/>
          </w:tcPr>
          <w:p w14:paraId="076701E6" w14:textId="77777777" w:rsidR="005167B8" w:rsidRPr="009D2D8E" w:rsidRDefault="005167B8" w:rsidP="00CD6F4B">
            <w:p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Key Tasks</w:t>
            </w:r>
          </w:p>
        </w:tc>
      </w:tr>
      <w:tr w:rsidR="003C593C" w:rsidRPr="009D2D8E" w14:paraId="3A3A4C9B" w14:textId="77777777" w:rsidTr="00CD6F4B">
        <w:trPr>
          <w:trHeight w:val="351"/>
        </w:trPr>
        <w:tc>
          <w:tcPr>
            <w:tcW w:w="2833" w:type="dxa"/>
          </w:tcPr>
          <w:p w14:paraId="41FFD8AE" w14:textId="77777777" w:rsidR="003B2E8A" w:rsidRPr="00CD6F4B" w:rsidRDefault="003B2E8A" w:rsidP="00CD6F4B">
            <w:pPr>
              <w:ind w:left="360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0F28734A" w14:textId="5E7E7697" w:rsidR="003B2E8A" w:rsidRPr="009D2D8E" w:rsidRDefault="003B2E8A" w:rsidP="00CD6F4B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Report to </w:t>
            </w:r>
            <w:r w:rsidR="00756812" w:rsidRPr="009D2D8E">
              <w:rPr>
                <w:rFonts w:ascii="Arial" w:hAnsi="Arial" w:cs="Arial"/>
                <w:bCs/>
                <w:color w:val="000000" w:themeColor="text1"/>
                <w:sz w:val="20"/>
              </w:rPr>
              <w:t>Team</w:t>
            </w:r>
            <w:r w:rsidRPr="009D2D8E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Manager</w:t>
            </w:r>
          </w:p>
          <w:p w14:paraId="47B2B643" w14:textId="77777777" w:rsidR="003B2E8A" w:rsidRPr="009D2D8E" w:rsidRDefault="003B2E8A" w:rsidP="00CD6F4B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2E0713DD" w14:textId="77777777" w:rsidR="003B2E8A" w:rsidRPr="009D2D8E" w:rsidRDefault="003B2E8A" w:rsidP="00CD6F4B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49AE672E" w14:textId="6091D1DC" w:rsidR="003B2E8A" w:rsidRPr="009D2D8E" w:rsidRDefault="003B2E8A" w:rsidP="00CD6F4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2D8E">
              <w:rPr>
                <w:rFonts w:ascii="Arial" w:hAnsi="Arial" w:cs="Arial"/>
                <w:bCs/>
                <w:color w:val="000000" w:themeColor="text1"/>
                <w:sz w:val="20"/>
              </w:rPr>
              <w:t>Identifies areas for own learning and development</w:t>
            </w:r>
          </w:p>
        </w:tc>
        <w:tc>
          <w:tcPr>
            <w:tcW w:w="7799" w:type="dxa"/>
            <w:shd w:val="clear" w:color="auto" w:fill="auto"/>
          </w:tcPr>
          <w:p w14:paraId="552CD730" w14:textId="77777777" w:rsidR="003B2E8A" w:rsidRPr="00CD6F4B" w:rsidRDefault="003B2E8A" w:rsidP="00CD6F4B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448265A" w14:textId="56DF702F" w:rsidR="003B2E8A" w:rsidRPr="009D2D8E" w:rsidRDefault="003B2E8A" w:rsidP="00CD6F4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Attend regular line management supervision with the </w:t>
            </w:r>
            <w:r w:rsidR="00756812" w:rsidRPr="009D2D8E">
              <w:rPr>
                <w:rFonts w:ascii="Arial" w:hAnsi="Arial" w:cs="Arial"/>
                <w:color w:val="000000" w:themeColor="text1"/>
                <w:sz w:val="20"/>
              </w:rPr>
              <w:t>TM</w:t>
            </w:r>
          </w:p>
          <w:p w14:paraId="4EF42356" w14:textId="54DFA060" w:rsidR="003B2E8A" w:rsidRPr="009D2D8E" w:rsidRDefault="003B2E8A" w:rsidP="00CD6F4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Report and provide updates as required both formally and informally </w:t>
            </w:r>
          </w:p>
          <w:p w14:paraId="1D4EC331" w14:textId="77777777" w:rsidR="003B2E8A" w:rsidRPr="009D2D8E" w:rsidRDefault="003B2E8A" w:rsidP="00CD6F4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1A2F707" w14:textId="77777777" w:rsidR="003B2E8A" w:rsidRPr="009D2D8E" w:rsidRDefault="003B2E8A" w:rsidP="00CD6F4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Comprehensively complete annual appraisal and personal development plan</w:t>
            </w:r>
          </w:p>
          <w:p w14:paraId="5287AE65" w14:textId="7E055DE4" w:rsidR="001D139A" w:rsidRPr="00CD6F4B" w:rsidRDefault="003B2E8A" w:rsidP="00CD6F4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Attend training as required </w:t>
            </w:r>
          </w:p>
        </w:tc>
      </w:tr>
    </w:tbl>
    <w:p w14:paraId="2D00D385" w14:textId="77777777" w:rsidR="005167B8" w:rsidRPr="009D2D8E" w:rsidRDefault="005167B8" w:rsidP="00933444">
      <w:pPr>
        <w:spacing w:before="60" w:after="60"/>
        <w:rPr>
          <w:rFonts w:ascii="Arial" w:hAnsi="Arial" w:cs="Arial"/>
          <w:color w:val="000000" w:themeColor="text1"/>
          <w:sz w:val="20"/>
        </w:rPr>
      </w:pPr>
    </w:p>
    <w:p w14:paraId="5E3EDDF7" w14:textId="77777777" w:rsidR="00596886" w:rsidRPr="009D2D8E" w:rsidRDefault="00596886" w:rsidP="002264FE">
      <w:pPr>
        <w:tabs>
          <w:tab w:val="left" w:pos="-720"/>
        </w:tabs>
        <w:suppressAutoHyphens/>
        <w:spacing w:before="60" w:after="60"/>
        <w:outlineLvl w:val="0"/>
        <w:rPr>
          <w:rFonts w:ascii="Arial" w:hAnsi="Arial" w:cs="Arial"/>
          <w:b/>
          <w:color w:val="000000" w:themeColor="text1"/>
          <w:spacing w:val="-3"/>
          <w:sz w:val="16"/>
          <w:szCs w:val="16"/>
          <w:u w:val="single"/>
          <w:lang w:val="en-GB"/>
        </w:rPr>
      </w:pPr>
      <w:r w:rsidRPr="009D2D8E">
        <w:rPr>
          <w:rFonts w:ascii="Arial" w:hAnsi="Arial" w:cs="Arial"/>
          <w:b/>
          <w:color w:val="000000" w:themeColor="text1"/>
          <w:spacing w:val="-3"/>
          <w:sz w:val="16"/>
          <w:szCs w:val="16"/>
          <w:u w:val="single"/>
          <w:lang w:val="en-GB"/>
        </w:rPr>
        <w:t>Note</w:t>
      </w:r>
    </w:p>
    <w:p w14:paraId="2FDA31F8" w14:textId="77777777" w:rsidR="00596886" w:rsidRPr="009D2D8E" w:rsidRDefault="00596886" w:rsidP="00933444">
      <w:pPr>
        <w:tabs>
          <w:tab w:val="left" w:pos="-720"/>
        </w:tabs>
        <w:suppressAutoHyphens/>
        <w:spacing w:before="60" w:after="60"/>
        <w:rPr>
          <w:rFonts w:ascii="Arial" w:hAnsi="Arial" w:cs="Arial"/>
          <w:i/>
          <w:color w:val="000000" w:themeColor="text1"/>
          <w:spacing w:val="-3"/>
          <w:sz w:val="16"/>
          <w:szCs w:val="16"/>
          <w:lang w:val="en-GB"/>
        </w:rPr>
      </w:pPr>
      <w:r w:rsidRPr="009D2D8E">
        <w:rPr>
          <w:rFonts w:ascii="Arial" w:hAnsi="Arial" w:cs="Arial"/>
          <w:i/>
          <w:color w:val="000000" w:themeColor="text1"/>
          <w:spacing w:val="-3"/>
          <w:sz w:val="16"/>
          <w:szCs w:val="16"/>
          <w:lang w:val="en-GB"/>
        </w:rPr>
        <w:t>The above performance standards are provided as a guide only. The precise performance measures for this position will need further discussion between the jobholder and manager as part of the performance development process.</w:t>
      </w:r>
    </w:p>
    <w:p w14:paraId="781268F3" w14:textId="77777777" w:rsidR="00ED7724" w:rsidRPr="009D2D8E" w:rsidRDefault="00ED7724" w:rsidP="00933444">
      <w:pPr>
        <w:tabs>
          <w:tab w:val="left" w:pos="-720"/>
        </w:tabs>
        <w:suppressAutoHyphens/>
        <w:spacing w:before="60" w:after="60"/>
        <w:rPr>
          <w:rFonts w:ascii="Arial" w:hAnsi="Arial" w:cs="Arial"/>
          <w:i/>
          <w:color w:val="000000" w:themeColor="text1"/>
          <w:spacing w:val="-3"/>
          <w:sz w:val="16"/>
          <w:szCs w:val="16"/>
          <w:lang w:val="en-GB"/>
        </w:rPr>
      </w:pPr>
    </w:p>
    <w:p w14:paraId="315AF01C" w14:textId="2EEFE2A6" w:rsidR="00B320E2" w:rsidRPr="009D2D8E" w:rsidRDefault="00ED7724" w:rsidP="002264FE">
      <w:pPr>
        <w:tabs>
          <w:tab w:val="left" w:pos="-720"/>
        </w:tabs>
        <w:suppressAutoHyphens/>
        <w:spacing w:before="60" w:after="60"/>
        <w:outlineLvl w:val="0"/>
        <w:rPr>
          <w:rFonts w:ascii="Arial" w:hAnsi="Arial" w:cs="Arial"/>
          <w:i/>
          <w:color w:val="000000" w:themeColor="text1"/>
          <w:spacing w:val="-3"/>
          <w:sz w:val="16"/>
          <w:szCs w:val="16"/>
          <w:lang w:val="en-GB"/>
        </w:rPr>
        <w:sectPr w:rsidR="00B320E2" w:rsidRPr="009D2D8E" w:rsidSect="00FB4D04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1907" w:h="16840" w:code="9"/>
          <w:pgMar w:top="1247" w:right="1247" w:bottom="794" w:left="1247" w:header="561" w:footer="459" w:gutter="0"/>
          <w:cols w:space="709"/>
          <w:titlePg/>
        </w:sectPr>
      </w:pPr>
      <w:r w:rsidRPr="009D2D8E">
        <w:rPr>
          <w:rFonts w:ascii="Arial" w:hAnsi="Arial" w:cs="Arial"/>
          <w:i/>
          <w:color w:val="000000" w:themeColor="text1"/>
          <w:spacing w:val="-3"/>
          <w:sz w:val="16"/>
          <w:szCs w:val="16"/>
          <w:lang w:val="en-GB"/>
        </w:rPr>
        <w:t xml:space="preserve">The list of key responsibilities and tasks is not exhaustive and </w:t>
      </w:r>
      <w:r w:rsidR="00F63C96" w:rsidRPr="009D2D8E">
        <w:rPr>
          <w:rFonts w:ascii="Arial" w:hAnsi="Arial" w:cs="Arial"/>
          <w:i/>
          <w:color w:val="000000" w:themeColor="text1"/>
          <w:spacing w:val="-3"/>
          <w:sz w:val="16"/>
          <w:szCs w:val="16"/>
          <w:lang w:val="en-GB"/>
        </w:rPr>
        <w:t>may include others at the request of the line manager.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E62EC9" w:rsidRPr="009D2D8E" w14:paraId="6952AB24" w14:textId="77777777" w:rsidTr="00CD6F4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FC68F85" w14:textId="77777777" w:rsidR="007828E2" w:rsidRDefault="007828E2" w:rsidP="0093344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47C5B339" w14:textId="77777777" w:rsidR="007828E2" w:rsidRDefault="007828E2" w:rsidP="0093344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58F31D61" w14:textId="77777777" w:rsidR="007828E2" w:rsidRDefault="007828E2" w:rsidP="0093344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08BA2CBB" w14:textId="77777777" w:rsidR="00E62EC9" w:rsidRPr="009D2D8E" w:rsidRDefault="00E62EC9" w:rsidP="0093344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9D2D8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Person Specification</w:t>
            </w:r>
          </w:p>
        </w:tc>
      </w:tr>
    </w:tbl>
    <w:p w14:paraId="237C8089" w14:textId="77777777" w:rsidR="00E62EC9" w:rsidRPr="009D2D8E" w:rsidRDefault="00E62EC9" w:rsidP="00933444">
      <w:pPr>
        <w:spacing w:before="60" w:after="6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10632" w:type="dxa"/>
        <w:tblInd w:w="-454" w:type="dxa"/>
        <w:tblLook w:val="04A0" w:firstRow="1" w:lastRow="0" w:firstColumn="1" w:lastColumn="0" w:noHBand="0" w:noVBand="1"/>
      </w:tblPr>
      <w:tblGrid>
        <w:gridCol w:w="1773"/>
        <w:gridCol w:w="6025"/>
        <w:gridCol w:w="2834"/>
      </w:tblGrid>
      <w:tr w:rsidR="007828E2" w:rsidRPr="009D2D8E" w14:paraId="611D3BC1" w14:textId="77777777" w:rsidTr="00CD6F4B">
        <w:tc>
          <w:tcPr>
            <w:tcW w:w="1773" w:type="dxa"/>
          </w:tcPr>
          <w:p w14:paraId="116466F2" w14:textId="77777777" w:rsidR="001E0AAB" w:rsidRPr="009D2D8E" w:rsidRDefault="001E0AAB" w:rsidP="0037038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025" w:type="dxa"/>
          </w:tcPr>
          <w:p w14:paraId="53CE14E6" w14:textId="77777777" w:rsidR="001E0AAB" w:rsidRPr="009D2D8E" w:rsidRDefault="001E0AAB" w:rsidP="0037038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Essential</w:t>
            </w:r>
          </w:p>
        </w:tc>
        <w:tc>
          <w:tcPr>
            <w:tcW w:w="2834" w:type="dxa"/>
          </w:tcPr>
          <w:p w14:paraId="2404A43B" w14:textId="77777777" w:rsidR="001E0AAB" w:rsidRPr="009D2D8E" w:rsidRDefault="001E0AAB" w:rsidP="0037038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Desirable</w:t>
            </w:r>
          </w:p>
        </w:tc>
      </w:tr>
      <w:tr w:rsidR="007828E2" w:rsidRPr="009D2D8E" w14:paraId="420E2EFC" w14:textId="77777777" w:rsidTr="00CD6F4B">
        <w:trPr>
          <w:trHeight w:val="966"/>
        </w:trPr>
        <w:tc>
          <w:tcPr>
            <w:tcW w:w="1773" w:type="dxa"/>
          </w:tcPr>
          <w:p w14:paraId="398A5087" w14:textId="43F2E3D3" w:rsidR="00596886" w:rsidRPr="009D2D8E" w:rsidRDefault="001E0AAB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Qualifications (or equivalent level of training)</w:t>
            </w:r>
          </w:p>
        </w:tc>
        <w:tc>
          <w:tcPr>
            <w:tcW w:w="6025" w:type="dxa"/>
          </w:tcPr>
          <w:p w14:paraId="38A14494" w14:textId="77777777" w:rsidR="00EC4008" w:rsidRPr="009D2D8E" w:rsidRDefault="00EC4008" w:rsidP="00CD6F4B">
            <w:pPr>
              <w:pStyle w:val="BodyText2"/>
              <w:numPr>
                <w:ilvl w:val="0"/>
                <w:numId w:val="3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252"/>
              </w:tabs>
              <w:suppressAutoHyphens w:val="0"/>
              <w:spacing w:before="60"/>
              <w:ind w:left="252" w:hanging="18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A minimum of Certificate in Mental Health</w:t>
            </w:r>
          </w:p>
          <w:p w14:paraId="0A4016B9" w14:textId="581AF57C" w:rsidR="001E0AAB" w:rsidRPr="00CD6F4B" w:rsidRDefault="00EC4008" w:rsidP="00CD6F4B">
            <w:pPr>
              <w:pStyle w:val="BodyText2"/>
              <w:numPr>
                <w:ilvl w:val="0"/>
                <w:numId w:val="3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252"/>
              </w:tabs>
              <w:suppressAutoHyphens w:val="0"/>
              <w:spacing w:before="60"/>
              <w:ind w:left="252" w:hanging="18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Full</w:t>
            </w:r>
            <w:r w:rsidR="00FC474A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23561A" w:rsidRPr="009D2D8E">
              <w:rPr>
                <w:rFonts w:ascii="Arial" w:hAnsi="Arial" w:cs="Arial"/>
                <w:color w:val="000000" w:themeColor="text1"/>
                <w:sz w:val="20"/>
              </w:rPr>
              <w:t>Driver’s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License</w:t>
            </w:r>
            <w:r w:rsidR="00FC474A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34" w:type="dxa"/>
          </w:tcPr>
          <w:p w14:paraId="0E9CA0DF" w14:textId="51DACE41" w:rsidR="00EC4008" w:rsidRPr="009D2D8E" w:rsidRDefault="00EC4008" w:rsidP="00CD6F4B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before="60"/>
              <w:ind w:left="252" w:hanging="18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Bachelor of Health (Mental Health) or similar qualification.</w:t>
            </w:r>
          </w:p>
          <w:p w14:paraId="57B47C37" w14:textId="77777777" w:rsidR="001E0AAB" w:rsidRPr="00972872" w:rsidRDefault="001E0AAB" w:rsidP="00CD6F4B">
            <w:pPr>
              <w:spacing w:before="60"/>
              <w:ind w:left="72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828E2" w:rsidRPr="009D2D8E" w14:paraId="2D266520" w14:textId="77777777" w:rsidTr="00CD6F4B">
        <w:tc>
          <w:tcPr>
            <w:tcW w:w="1773" w:type="dxa"/>
          </w:tcPr>
          <w:p w14:paraId="2A523326" w14:textId="77777777" w:rsidR="00EC4008" w:rsidRPr="009D2D8E" w:rsidRDefault="001E0AAB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Experience </w:t>
            </w:r>
          </w:p>
          <w:p w14:paraId="6FCCBBC4" w14:textId="77777777" w:rsidR="00596886" w:rsidRPr="009D2D8E" w:rsidRDefault="00596886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52D4DB1" w14:textId="77777777" w:rsidR="00596886" w:rsidRPr="009D2D8E" w:rsidRDefault="00596886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025" w:type="dxa"/>
          </w:tcPr>
          <w:p w14:paraId="4699EC74" w14:textId="77777777" w:rsidR="007C31A8" w:rsidRPr="009D2D8E" w:rsidRDefault="007C31A8" w:rsidP="00CD6F4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60"/>
              <w:ind w:left="265" w:hanging="265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Demonstrated success in working with clients with complex needs to achieve sustainable outcomes  </w:t>
            </w:r>
          </w:p>
          <w:p w14:paraId="166DFC39" w14:textId="77777777" w:rsidR="007C31A8" w:rsidRPr="009D2D8E" w:rsidRDefault="007C31A8" w:rsidP="00CD6F4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60"/>
              <w:ind w:left="265" w:hanging="265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Demonstrated ability to build and maintain strong relationships across a range of stakeholders</w:t>
            </w:r>
          </w:p>
          <w:p w14:paraId="140EBFBD" w14:textId="77777777" w:rsidR="007C31A8" w:rsidRPr="009D2D8E" w:rsidRDefault="007C31A8" w:rsidP="00CD6F4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60"/>
              <w:ind w:left="265" w:hanging="265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Demonstrated ability to assess information from multiple sources and write quality plans fit for purpose</w:t>
            </w:r>
          </w:p>
          <w:p w14:paraId="260A5878" w14:textId="00CDB410" w:rsidR="001E0AAB" w:rsidRPr="00CD6F4B" w:rsidRDefault="00EC4008" w:rsidP="00CD6F4B">
            <w:pPr>
              <w:pStyle w:val="BodyText2"/>
              <w:numPr>
                <w:ilvl w:val="0"/>
                <w:numId w:val="3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 w:val="0"/>
              <w:spacing w:before="60"/>
              <w:ind w:left="265" w:hanging="265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Knowledge of the Mental Health and NGO Sectors</w:t>
            </w:r>
          </w:p>
        </w:tc>
        <w:tc>
          <w:tcPr>
            <w:tcW w:w="2834" w:type="dxa"/>
          </w:tcPr>
          <w:p w14:paraId="75F0ACE9" w14:textId="77777777" w:rsidR="001E0AAB" w:rsidRPr="009D2D8E" w:rsidRDefault="001E0AAB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828E2" w:rsidRPr="009D2D8E" w14:paraId="773C3B5E" w14:textId="77777777" w:rsidTr="00CD6F4B">
        <w:trPr>
          <w:trHeight w:val="3746"/>
        </w:trPr>
        <w:tc>
          <w:tcPr>
            <w:tcW w:w="1773" w:type="dxa"/>
          </w:tcPr>
          <w:p w14:paraId="34FE8DD3" w14:textId="15A4EDE9" w:rsidR="001E0AAB" w:rsidRPr="009D2D8E" w:rsidRDefault="001E0AAB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Competencies </w:t>
            </w:r>
          </w:p>
          <w:p w14:paraId="2493A62E" w14:textId="77777777" w:rsidR="00596886" w:rsidRPr="009D2D8E" w:rsidRDefault="00596886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F5AF3F9" w14:textId="77777777" w:rsidR="00596886" w:rsidRPr="009D2D8E" w:rsidRDefault="00596886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F4E7950" w14:textId="77777777" w:rsidR="00596886" w:rsidRPr="009D2D8E" w:rsidRDefault="00596886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090D472" w14:textId="77777777" w:rsidR="00596886" w:rsidRPr="009D2D8E" w:rsidRDefault="00596886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F32DFEC" w14:textId="77777777" w:rsidR="00596886" w:rsidRPr="009D2D8E" w:rsidRDefault="00596886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DC537A7" w14:textId="77777777" w:rsidR="00596886" w:rsidRPr="009D2D8E" w:rsidRDefault="00596886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1F4D01E" w14:textId="77777777" w:rsidR="00596886" w:rsidRPr="009D2D8E" w:rsidRDefault="00596886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502477B" w14:textId="77777777" w:rsidR="00596886" w:rsidRPr="009D2D8E" w:rsidRDefault="00596886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6025" w:type="dxa"/>
          </w:tcPr>
          <w:p w14:paraId="22019907" w14:textId="371257B1" w:rsidR="00F64A6A" w:rsidRPr="009D2D8E" w:rsidRDefault="007C31A8" w:rsidP="00CD6F4B">
            <w:pPr>
              <w:pStyle w:val="BodyText2"/>
              <w:numPr>
                <w:ilvl w:val="0"/>
                <w:numId w:val="32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 w:val="0"/>
              <w:spacing w:before="60"/>
              <w:ind w:left="258" w:hanging="258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Ability to motivate and mentor clients</w:t>
            </w:r>
            <w:r w:rsidR="00F64A6A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using basic counselling skills (active listening, guided reflection)</w:t>
            </w:r>
            <w:r w:rsidR="007828E2">
              <w:rPr>
                <w:rFonts w:ascii="Arial" w:hAnsi="Arial" w:cs="Arial"/>
                <w:color w:val="000000" w:themeColor="text1"/>
                <w:sz w:val="20"/>
              </w:rPr>
              <w:t xml:space="preserve"> with a strong client focus</w:t>
            </w:r>
          </w:p>
          <w:p w14:paraId="38AC2A44" w14:textId="732C4364" w:rsidR="0037038C" w:rsidRPr="009D2D8E" w:rsidRDefault="0037038C" w:rsidP="00CD6F4B">
            <w:pPr>
              <w:pStyle w:val="BodyText2"/>
              <w:numPr>
                <w:ilvl w:val="0"/>
                <w:numId w:val="32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 w:val="0"/>
              <w:spacing w:before="60"/>
              <w:ind w:left="258" w:hanging="258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Professional engagement, empathy and enthusiasm for supporting people to reach their goals innovatively</w:t>
            </w:r>
          </w:p>
          <w:p w14:paraId="716B11D1" w14:textId="6613144E" w:rsidR="007C31A8" w:rsidRPr="009D2D8E" w:rsidRDefault="007C31A8" w:rsidP="00CD6F4B">
            <w:pPr>
              <w:numPr>
                <w:ilvl w:val="0"/>
                <w:numId w:val="32"/>
              </w:numPr>
              <w:tabs>
                <w:tab w:val="clear" w:pos="720"/>
              </w:tabs>
              <w:spacing w:before="60"/>
              <w:ind w:left="258" w:hanging="258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Relationship building skills for partnership and networking</w:t>
            </w:r>
          </w:p>
          <w:p w14:paraId="4809C331" w14:textId="0CD2A8AE" w:rsidR="00EC4008" w:rsidRPr="009D2D8E" w:rsidRDefault="007C31A8" w:rsidP="00CD6F4B">
            <w:pPr>
              <w:pStyle w:val="BodyText2"/>
              <w:numPr>
                <w:ilvl w:val="0"/>
                <w:numId w:val="32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 w:val="0"/>
              <w:spacing w:before="60"/>
              <w:ind w:left="258" w:hanging="258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Sound problem s</w:t>
            </w:r>
            <w:r w:rsidR="00EC4008" w:rsidRPr="009D2D8E">
              <w:rPr>
                <w:rFonts w:ascii="Arial" w:hAnsi="Arial" w:cs="Arial"/>
                <w:color w:val="000000" w:themeColor="text1"/>
                <w:sz w:val="20"/>
              </w:rPr>
              <w:t>olving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skills, considered decision making</w:t>
            </w:r>
          </w:p>
          <w:p w14:paraId="576CA493" w14:textId="709EB52E" w:rsidR="007C31A8" w:rsidRPr="009D2D8E" w:rsidRDefault="007C31A8" w:rsidP="00CD6F4B">
            <w:pPr>
              <w:pStyle w:val="BodyText2"/>
              <w:numPr>
                <w:ilvl w:val="0"/>
                <w:numId w:val="32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 w:val="0"/>
              <w:spacing w:before="60"/>
              <w:ind w:left="258" w:hanging="258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Planning and prioritizing workload requirements</w:t>
            </w:r>
          </w:p>
          <w:p w14:paraId="4B6AFEA2" w14:textId="089DD416" w:rsidR="00EC4008" w:rsidRPr="009D2D8E" w:rsidRDefault="00EC4008" w:rsidP="00CD6F4B">
            <w:pPr>
              <w:pStyle w:val="BodyText2"/>
              <w:numPr>
                <w:ilvl w:val="0"/>
                <w:numId w:val="32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 w:val="0"/>
              <w:spacing w:before="60"/>
              <w:ind w:left="258" w:hanging="258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Positive attitude</w:t>
            </w:r>
            <w:r w:rsidR="007C31A8" w:rsidRPr="009D2D8E">
              <w:rPr>
                <w:rFonts w:ascii="Arial" w:hAnsi="Arial" w:cs="Arial"/>
                <w:color w:val="000000" w:themeColor="text1"/>
                <w:sz w:val="20"/>
              </w:rPr>
              <w:t xml:space="preserve"> and strategies to exercise and grow your resilience</w:t>
            </w:r>
          </w:p>
          <w:p w14:paraId="62B75FDF" w14:textId="2C07D480" w:rsidR="00EC4008" w:rsidRPr="009D2D8E" w:rsidRDefault="007C31A8" w:rsidP="00CD6F4B">
            <w:pPr>
              <w:pStyle w:val="BodyText2"/>
              <w:numPr>
                <w:ilvl w:val="0"/>
                <w:numId w:val="32"/>
              </w:numPr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uppressAutoHyphens w:val="0"/>
              <w:spacing w:before="60"/>
              <w:ind w:left="258" w:hanging="258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Willing, articulate and adaptable c</w:t>
            </w:r>
            <w:r w:rsidR="00EC4008" w:rsidRPr="009D2D8E">
              <w:rPr>
                <w:rFonts w:ascii="Arial" w:hAnsi="Arial" w:cs="Arial"/>
                <w:color w:val="000000" w:themeColor="text1"/>
                <w:sz w:val="20"/>
              </w:rPr>
              <w:t>ommun</w:t>
            </w:r>
            <w:r w:rsidRPr="009D2D8E">
              <w:rPr>
                <w:rFonts w:ascii="Arial" w:hAnsi="Arial" w:cs="Arial"/>
                <w:color w:val="000000" w:themeColor="text1"/>
                <w:sz w:val="20"/>
              </w:rPr>
              <w:t>icator</w:t>
            </w:r>
          </w:p>
          <w:p w14:paraId="06278894" w14:textId="77777777" w:rsidR="001E0AAB" w:rsidRPr="009D2D8E" w:rsidRDefault="00EC4008" w:rsidP="00CD6F4B">
            <w:pPr>
              <w:numPr>
                <w:ilvl w:val="0"/>
                <w:numId w:val="32"/>
              </w:numPr>
              <w:spacing w:before="60"/>
              <w:ind w:left="258" w:hanging="258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Knowledge of the local communities and networks</w:t>
            </w:r>
          </w:p>
          <w:p w14:paraId="337CFEC5" w14:textId="205E7BD1" w:rsidR="007C31A8" w:rsidRPr="007828E2" w:rsidRDefault="007C31A8" w:rsidP="00CD6F4B">
            <w:pPr>
              <w:numPr>
                <w:ilvl w:val="0"/>
                <w:numId w:val="32"/>
              </w:numPr>
              <w:spacing w:before="60"/>
              <w:ind w:left="258" w:hanging="258"/>
              <w:rPr>
                <w:rFonts w:cs="Arial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Welcomes and values diversity</w:t>
            </w:r>
          </w:p>
        </w:tc>
        <w:tc>
          <w:tcPr>
            <w:tcW w:w="2834" w:type="dxa"/>
          </w:tcPr>
          <w:p w14:paraId="053EF81C" w14:textId="7D03AEDF" w:rsidR="00EC4008" w:rsidRPr="009D2D8E" w:rsidRDefault="007C31A8" w:rsidP="00CD6F4B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before="60"/>
              <w:ind w:left="252" w:hanging="18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Ready to go the e</w:t>
            </w:r>
            <w:r w:rsidR="00EC4008" w:rsidRPr="009D2D8E">
              <w:rPr>
                <w:rFonts w:ascii="Arial" w:hAnsi="Arial" w:cs="Arial"/>
                <w:color w:val="000000" w:themeColor="text1"/>
                <w:sz w:val="20"/>
              </w:rPr>
              <w:t>xtra mile</w:t>
            </w:r>
          </w:p>
          <w:p w14:paraId="5D571842" w14:textId="29BE5AB1" w:rsidR="007C31A8" w:rsidRPr="009D2D8E" w:rsidRDefault="007C31A8" w:rsidP="00CD6F4B">
            <w:pPr>
              <w:pStyle w:val="BodyText2"/>
              <w:numPr>
                <w:ilvl w:val="0"/>
                <w:numId w:val="32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num" w:pos="252"/>
              </w:tabs>
              <w:suppressAutoHyphens w:val="0"/>
              <w:spacing w:before="60"/>
              <w:ind w:left="252" w:hanging="180"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Team player, sharing the load and the learnings</w:t>
            </w:r>
          </w:p>
          <w:p w14:paraId="713019B5" w14:textId="79A1972F" w:rsidR="007C31A8" w:rsidRPr="009D2D8E" w:rsidRDefault="0037038C" w:rsidP="00CD6F4B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before="60"/>
              <w:ind w:left="252" w:hanging="180"/>
              <w:rPr>
                <w:rFonts w:ascii="Arial" w:hAnsi="Arial" w:cs="Arial"/>
                <w:color w:val="000000" w:themeColor="text1"/>
                <w:sz w:val="20"/>
              </w:rPr>
            </w:pPr>
            <w:r w:rsidRPr="009D2D8E">
              <w:rPr>
                <w:rFonts w:ascii="Arial" w:hAnsi="Arial" w:cs="Arial"/>
                <w:color w:val="000000" w:themeColor="text1"/>
                <w:sz w:val="20"/>
              </w:rPr>
              <w:t>Think ‘outside the box’ to achieve goals</w:t>
            </w:r>
          </w:p>
          <w:p w14:paraId="712027BE" w14:textId="77777777" w:rsidR="0037038C" w:rsidRPr="009D2D8E" w:rsidRDefault="0037038C" w:rsidP="00CD6F4B">
            <w:pPr>
              <w:spacing w:before="60"/>
              <w:ind w:left="252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D46912C" w14:textId="77777777" w:rsidR="001E0AAB" w:rsidRPr="009D2D8E" w:rsidRDefault="001E0AAB" w:rsidP="00CD6F4B">
            <w:pPr>
              <w:spacing w:before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4A2814F0" w14:textId="77777777" w:rsidR="00583E30" w:rsidRPr="009D2D8E" w:rsidRDefault="00583E30" w:rsidP="00933444">
      <w:pPr>
        <w:spacing w:before="60" w:after="60"/>
        <w:jc w:val="both"/>
        <w:rPr>
          <w:rFonts w:ascii="Arial" w:hAnsi="Arial" w:cs="Arial"/>
          <w:color w:val="000000" w:themeColor="text1"/>
          <w:sz w:val="28"/>
        </w:rPr>
      </w:pPr>
    </w:p>
    <w:p w14:paraId="629C7EB5" w14:textId="77777777" w:rsidR="00E01AD0" w:rsidRPr="00CD6F4B" w:rsidRDefault="001E0AAB" w:rsidP="002264FE">
      <w:pPr>
        <w:spacing w:before="60" w:after="60"/>
        <w:jc w:val="both"/>
        <w:outlineLvl w:val="0"/>
        <w:rPr>
          <w:rFonts w:ascii="Arial" w:hAnsi="Arial" w:cs="Arial"/>
          <w:b/>
          <w:color w:val="000000" w:themeColor="text1"/>
          <w:sz w:val="28"/>
        </w:rPr>
      </w:pPr>
      <w:r w:rsidRPr="00CD6F4B">
        <w:rPr>
          <w:rFonts w:ascii="Arial" w:hAnsi="Arial" w:cs="Arial"/>
          <w:b/>
          <w:color w:val="000000" w:themeColor="text1"/>
          <w:sz w:val="28"/>
        </w:rPr>
        <w:t>Organisation Chart</w:t>
      </w:r>
    </w:p>
    <w:p w14:paraId="631612C3" w14:textId="63C0B1A1" w:rsidR="001939B6" w:rsidRPr="009D2D8E" w:rsidRDefault="00465743" w:rsidP="00933444">
      <w:pPr>
        <w:spacing w:before="60" w:after="60"/>
        <w:jc w:val="both"/>
        <w:rPr>
          <w:rFonts w:ascii="Arial" w:hAnsi="Arial" w:cs="Arial"/>
          <w:color w:val="000000" w:themeColor="text1"/>
          <w:sz w:val="28"/>
        </w:rPr>
      </w:pPr>
      <w:r w:rsidRPr="009D2D8E">
        <w:rPr>
          <w:rFonts w:ascii="Arial" w:hAnsi="Arial" w:cs="Arial"/>
          <w:noProof/>
          <w:color w:val="000000" w:themeColor="text1"/>
          <w:sz w:val="28"/>
          <w:lang w:val="en-NZ" w:eastAsia="en-NZ"/>
        </w:rPr>
        <w:drawing>
          <wp:inline distT="0" distB="0" distL="0" distR="0" wp14:anchorId="6E60B4CA" wp14:editId="54E461D1">
            <wp:extent cx="5524425" cy="3200400"/>
            <wp:effectExtent l="0" t="0" r="63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1939B6" w:rsidRPr="009D2D8E" w:rsidSect="00EA6F50">
      <w:headerReference w:type="first" r:id="rId17"/>
      <w:type w:val="continuous"/>
      <w:pgSz w:w="11907" w:h="16840" w:code="9"/>
      <w:pgMar w:top="1247" w:right="1247" w:bottom="794" w:left="1247" w:header="561" w:footer="45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B1BB0" w14:textId="77777777" w:rsidR="00D86FD2" w:rsidRDefault="00D86FD2">
      <w:r>
        <w:separator/>
      </w:r>
    </w:p>
  </w:endnote>
  <w:endnote w:type="continuationSeparator" w:id="0">
    <w:p w14:paraId="6A94BAD2" w14:textId="77777777" w:rsidR="00D86FD2" w:rsidRDefault="00D8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222CE" w14:textId="64DCF568" w:rsidR="00227E08" w:rsidRDefault="00227E08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56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  <w:lang w:val="en-NZ"/>
      </w:rPr>
      <w:t>Job Description: (Name of Position)</w:t>
    </w:r>
    <w:r>
      <w:rPr>
        <w:rFonts w:ascii="Arial" w:hAnsi="Arial" w:cs="Arial"/>
        <w:sz w:val="16"/>
        <w:lang w:val="en-NZ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120476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  <w:p w14:paraId="22DE3106" w14:textId="77777777" w:rsidR="00227E08" w:rsidRDefault="00227E08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56"/>
      </w:tabs>
      <w:rPr>
        <w:rFonts w:ascii="Arial" w:hAnsi="Arial" w:cs="Arial"/>
        <w:i/>
        <w:iCs/>
        <w:sz w:val="16"/>
        <w:lang w:val="en-NZ"/>
      </w:rPr>
    </w:pPr>
    <w:r>
      <w:rPr>
        <w:rStyle w:val="PageNumber"/>
        <w:rFonts w:ascii="Arial" w:hAnsi="Arial" w:cs="Arial"/>
        <w:i/>
        <w:iCs/>
        <w:sz w:val="16"/>
      </w:rPr>
      <w:t>(Date)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7BA5" w14:textId="708566AC" w:rsidR="00C813DA" w:rsidRDefault="00C813DA" w:rsidP="00C813D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56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  <w:lang w:val="en-NZ"/>
      </w:rPr>
      <w:t>Job Description: (Name of Position)</w:t>
    </w:r>
    <w:r>
      <w:rPr>
        <w:rFonts w:ascii="Arial" w:hAnsi="Arial" w:cs="Arial"/>
        <w:sz w:val="16"/>
        <w:lang w:val="en-NZ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120476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14:paraId="542A640C" w14:textId="77777777" w:rsidR="00C813DA" w:rsidRDefault="00C813DA" w:rsidP="00C813D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56"/>
      </w:tabs>
      <w:rPr>
        <w:rFonts w:ascii="Arial" w:hAnsi="Arial" w:cs="Arial"/>
        <w:i/>
        <w:iCs/>
        <w:sz w:val="16"/>
        <w:lang w:val="en-NZ"/>
      </w:rPr>
    </w:pPr>
    <w:r>
      <w:rPr>
        <w:rStyle w:val="PageNumber"/>
        <w:rFonts w:ascii="Arial" w:hAnsi="Arial" w:cs="Arial"/>
        <w:i/>
        <w:iCs/>
        <w:sz w:val="16"/>
      </w:rPr>
      <w:t>(Date)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C0DDA" w14:textId="77777777" w:rsidR="00D86FD2" w:rsidRDefault="00D86FD2">
      <w:r>
        <w:separator/>
      </w:r>
    </w:p>
  </w:footnote>
  <w:footnote w:type="continuationSeparator" w:id="0">
    <w:p w14:paraId="410EECF3" w14:textId="77777777" w:rsidR="00D86FD2" w:rsidRDefault="00D8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E6A99" w14:textId="1EFDDF62" w:rsidR="00C813DA" w:rsidRDefault="00C813DA">
    <w:pPr>
      <w:pStyle w:val="Header"/>
    </w:pPr>
    <w:r>
      <w:tab/>
    </w:r>
    <w:r>
      <w:tab/>
      <w:t xml:space="preserve">                          </w:t>
    </w:r>
    <w:r w:rsidR="00120476">
      <w:rPr>
        <w:noProof/>
        <w:lang w:val="en-NZ" w:eastAsia="en-NZ"/>
      </w:rPr>
      <w:drawing>
        <wp:inline distT="0" distB="0" distL="0" distR="0" wp14:anchorId="0C6F7AB0" wp14:editId="2BC25B60">
          <wp:extent cx="857250" cy="832361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042" cy="845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756C" w14:textId="44F02E56" w:rsidR="00227E08" w:rsidRDefault="00120476" w:rsidP="005E412A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4D2E7182" wp14:editId="41B60D58">
          <wp:extent cx="857250" cy="832361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042" cy="845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E174" w14:textId="1C62840B" w:rsidR="00227E08" w:rsidRDefault="00C813DA" w:rsidP="005E412A">
    <w:pPr>
      <w:pStyle w:val="Header"/>
      <w:jc w:val="right"/>
    </w:pPr>
    <w:r>
      <w:t xml:space="preserve">    </w:t>
    </w:r>
    <w:r w:rsidR="00120476">
      <w:rPr>
        <w:noProof/>
        <w:lang w:val="en-NZ" w:eastAsia="en-NZ"/>
      </w:rPr>
      <w:drawing>
        <wp:inline distT="0" distB="0" distL="0" distR="0" wp14:anchorId="0A70489B" wp14:editId="109E150A">
          <wp:extent cx="857250" cy="832361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042" cy="845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DEA8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7BC43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4A099F"/>
    <w:multiLevelType w:val="hybridMultilevel"/>
    <w:tmpl w:val="1EF03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971A8"/>
    <w:multiLevelType w:val="hybridMultilevel"/>
    <w:tmpl w:val="32BA8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2375A"/>
    <w:multiLevelType w:val="hybridMultilevel"/>
    <w:tmpl w:val="16E6C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C70A98"/>
    <w:multiLevelType w:val="hybridMultilevel"/>
    <w:tmpl w:val="2A5C5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74757"/>
    <w:multiLevelType w:val="hybridMultilevel"/>
    <w:tmpl w:val="3F6C71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9B75323"/>
    <w:multiLevelType w:val="hybridMultilevel"/>
    <w:tmpl w:val="A9ACC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572CC6"/>
    <w:multiLevelType w:val="hybridMultilevel"/>
    <w:tmpl w:val="081A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85308"/>
    <w:multiLevelType w:val="hybridMultilevel"/>
    <w:tmpl w:val="9CDC4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A25CE6"/>
    <w:multiLevelType w:val="hybridMultilevel"/>
    <w:tmpl w:val="B76A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37D15"/>
    <w:multiLevelType w:val="hybridMultilevel"/>
    <w:tmpl w:val="18526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EA68C1"/>
    <w:multiLevelType w:val="hybridMultilevel"/>
    <w:tmpl w:val="0358B9C4"/>
    <w:lvl w:ilvl="0" w:tplc="1708D168">
      <w:start w:val="6"/>
      <w:numFmt w:val="bullet"/>
      <w:lvlText w:val=""/>
      <w:lvlJc w:val="left"/>
      <w:pPr>
        <w:tabs>
          <w:tab w:val="num" w:pos="504"/>
        </w:tabs>
        <w:ind w:left="504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8128A"/>
    <w:multiLevelType w:val="hybridMultilevel"/>
    <w:tmpl w:val="C8921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393A53"/>
    <w:multiLevelType w:val="hybridMultilevel"/>
    <w:tmpl w:val="2C424658"/>
    <w:lvl w:ilvl="0" w:tplc="1D7472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A4789"/>
    <w:multiLevelType w:val="hybridMultilevel"/>
    <w:tmpl w:val="081A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5779"/>
    <w:multiLevelType w:val="hybridMultilevel"/>
    <w:tmpl w:val="FDB01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5E34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07BA7"/>
    <w:multiLevelType w:val="hybridMultilevel"/>
    <w:tmpl w:val="2CD09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6A7596"/>
    <w:multiLevelType w:val="hybridMultilevel"/>
    <w:tmpl w:val="763EC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EA353D"/>
    <w:multiLevelType w:val="hybridMultilevel"/>
    <w:tmpl w:val="350E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20DD2"/>
    <w:multiLevelType w:val="hybridMultilevel"/>
    <w:tmpl w:val="197C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B6759"/>
    <w:multiLevelType w:val="hybridMultilevel"/>
    <w:tmpl w:val="F84C2360"/>
    <w:lvl w:ilvl="0" w:tplc="0A5E34C0">
      <w:start w:val="1"/>
      <w:numFmt w:val="bullet"/>
      <w:lvlText w:val="-"/>
      <w:lvlJc w:val="left"/>
      <w:pPr>
        <w:ind w:left="110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2" w15:restartNumberingAfterBreak="0">
    <w:nsid w:val="33395B49"/>
    <w:multiLevelType w:val="hybridMultilevel"/>
    <w:tmpl w:val="E25A3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371184"/>
    <w:multiLevelType w:val="hybridMultilevel"/>
    <w:tmpl w:val="62D26DB8"/>
    <w:lvl w:ilvl="0" w:tplc="1708D168">
      <w:start w:val="6"/>
      <w:numFmt w:val="bullet"/>
      <w:lvlText w:val=""/>
      <w:lvlJc w:val="left"/>
      <w:pPr>
        <w:tabs>
          <w:tab w:val="num" w:pos="504"/>
        </w:tabs>
        <w:ind w:left="504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C142B"/>
    <w:multiLevelType w:val="hybridMultilevel"/>
    <w:tmpl w:val="924CF9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A59E6"/>
    <w:multiLevelType w:val="hybridMultilevel"/>
    <w:tmpl w:val="2B70D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A00EC2"/>
    <w:multiLevelType w:val="hybridMultilevel"/>
    <w:tmpl w:val="9ADE9F68"/>
    <w:lvl w:ilvl="0" w:tplc="0A5E34C0">
      <w:start w:val="1"/>
      <w:numFmt w:val="bullet"/>
      <w:lvlText w:val="-"/>
      <w:lvlJc w:val="left"/>
      <w:pPr>
        <w:ind w:left="135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7" w15:restartNumberingAfterBreak="0">
    <w:nsid w:val="38AD11BA"/>
    <w:multiLevelType w:val="hybridMultilevel"/>
    <w:tmpl w:val="71681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293019"/>
    <w:multiLevelType w:val="hybridMultilevel"/>
    <w:tmpl w:val="5D18D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5E34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FF772D"/>
    <w:multiLevelType w:val="hybridMultilevel"/>
    <w:tmpl w:val="081A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47028"/>
    <w:multiLevelType w:val="hybridMultilevel"/>
    <w:tmpl w:val="081A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057F"/>
    <w:multiLevelType w:val="hybridMultilevel"/>
    <w:tmpl w:val="03C61C6C"/>
    <w:lvl w:ilvl="0" w:tplc="0A5E34C0">
      <w:start w:val="1"/>
      <w:numFmt w:val="bullet"/>
      <w:lvlText w:val="-"/>
      <w:lvlJc w:val="left"/>
      <w:pPr>
        <w:ind w:left="122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32" w15:restartNumberingAfterBreak="0">
    <w:nsid w:val="4BB93577"/>
    <w:multiLevelType w:val="hybridMultilevel"/>
    <w:tmpl w:val="66FE75C4"/>
    <w:lvl w:ilvl="0" w:tplc="B07C2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AA5B11"/>
    <w:multiLevelType w:val="hybridMultilevel"/>
    <w:tmpl w:val="B94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7605E"/>
    <w:multiLevelType w:val="hybridMultilevel"/>
    <w:tmpl w:val="9E28F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F57591"/>
    <w:multiLevelType w:val="hybridMultilevel"/>
    <w:tmpl w:val="3F2858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2D"/>
    <w:multiLevelType w:val="hybridMultilevel"/>
    <w:tmpl w:val="125234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A4BEB"/>
    <w:multiLevelType w:val="hybridMultilevel"/>
    <w:tmpl w:val="BF2A2D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03609"/>
    <w:multiLevelType w:val="hybridMultilevel"/>
    <w:tmpl w:val="7200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C602E"/>
    <w:multiLevelType w:val="hybridMultilevel"/>
    <w:tmpl w:val="2A72A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5C05FD"/>
    <w:multiLevelType w:val="hybridMultilevel"/>
    <w:tmpl w:val="C7EE7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5E34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B65184"/>
    <w:multiLevelType w:val="hybridMultilevel"/>
    <w:tmpl w:val="AE2E9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2B5C9F"/>
    <w:multiLevelType w:val="hybridMultilevel"/>
    <w:tmpl w:val="27E28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841FE7"/>
    <w:multiLevelType w:val="hybridMultilevel"/>
    <w:tmpl w:val="081A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94E93"/>
    <w:multiLevelType w:val="hybridMultilevel"/>
    <w:tmpl w:val="774E4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41"/>
  </w:num>
  <w:num w:numId="6">
    <w:abstractNumId w:val="5"/>
  </w:num>
  <w:num w:numId="7">
    <w:abstractNumId w:val="42"/>
  </w:num>
  <w:num w:numId="8">
    <w:abstractNumId w:val="44"/>
  </w:num>
  <w:num w:numId="9">
    <w:abstractNumId w:val="25"/>
  </w:num>
  <w:num w:numId="10">
    <w:abstractNumId w:val="39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 w:numId="15">
    <w:abstractNumId w:val="17"/>
  </w:num>
  <w:num w:numId="16">
    <w:abstractNumId w:val="22"/>
  </w:num>
  <w:num w:numId="17">
    <w:abstractNumId w:val="9"/>
  </w:num>
  <w:num w:numId="18">
    <w:abstractNumId w:val="28"/>
  </w:num>
  <w:num w:numId="19">
    <w:abstractNumId w:val="4"/>
  </w:num>
  <w:num w:numId="20">
    <w:abstractNumId w:val="18"/>
  </w:num>
  <w:num w:numId="21">
    <w:abstractNumId w:val="27"/>
  </w:num>
  <w:num w:numId="22">
    <w:abstractNumId w:val="34"/>
  </w:num>
  <w:num w:numId="23">
    <w:abstractNumId w:val="23"/>
  </w:num>
  <w:num w:numId="24">
    <w:abstractNumId w:val="29"/>
  </w:num>
  <w:num w:numId="25">
    <w:abstractNumId w:val="43"/>
  </w:num>
  <w:num w:numId="26">
    <w:abstractNumId w:val="8"/>
  </w:num>
  <w:num w:numId="27">
    <w:abstractNumId w:val="30"/>
  </w:num>
  <w:num w:numId="28">
    <w:abstractNumId w:val="19"/>
  </w:num>
  <w:num w:numId="29">
    <w:abstractNumId w:val="20"/>
  </w:num>
  <w:num w:numId="30">
    <w:abstractNumId w:val="16"/>
  </w:num>
  <w:num w:numId="31">
    <w:abstractNumId w:val="40"/>
  </w:num>
  <w:num w:numId="32">
    <w:abstractNumId w:val="37"/>
  </w:num>
  <w:num w:numId="33">
    <w:abstractNumId w:val="2"/>
  </w:num>
  <w:num w:numId="34">
    <w:abstractNumId w:val="24"/>
  </w:num>
  <w:num w:numId="35">
    <w:abstractNumId w:val="35"/>
  </w:num>
  <w:num w:numId="36">
    <w:abstractNumId w:val="14"/>
  </w:num>
  <w:num w:numId="37">
    <w:abstractNumId w:val="36"/>
  </w:num>
  <w:num w:numId="38">
    <w:abstractNumId w:val="32"/>
  </w:num>
  <w:num w:numId="39">
    <w:abstractNumId w:val="10"/>
  </w:num>
  <w:num w:numId="40">
    <w:abstractNumId w:val="21"/>
  </w:num>
  <w:num w:numId="41">
    <w:abstractNumId w:val="12"/>
  </w:num>
  <w:num w:numId="42">
    <w:abstractNumId w:val="26"/>
  </w:num>
  <w:num w:numId="43">
    <w:abstractNumId w:val="38"/>
  </w:num>
  <w:num w:numId="44">
    <w:abstractNumId w:val="31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55"/>
    <w:rsid w:val="0000036F"/>
    <w:rsid w:val="00001D3B"/>
    <w:rsid w:val="00007391"/>
    <w:rsid w:val="00007FEA"/>
    <w:rsid w:val="00012F7B"/>
    <w:rsid w:val="000136D1"/>
    <w:rsid w:val="000160ED"/>
    <w:rsid w:val="00020643"/>
    <w:rsid w:val="00033FD2"/>
    <w:rsid w:val="000377A7"/>
    <w:rsid w:val="000422CA"/>
    <w:rsid w:val="00052E0A"/>
    <w:rsid w:val="000544FC"/>
    <w:rsid w:val="000570E2"/>
    <w:rsid w:val="00062817"/>
    <w:rsid w:val="000758F2"/>
    <w:rsid w:val="00090C25"/>
    <w:rsid w:val="000931DC"/>
    <w:rsid w:val="000B19D5"/>
    <w:rsid w:val="000B650E"/>
    <w:rsid w:val="000C1FB1"/>
    <w:rsid w:val="000C39A3"/>
    <w:rsid w:val="000D3000"/>
    <w:rsid w:val="000E2477"/>
    <w:rsid w:val="000E49DD"/>
    <w:rsid w:val="000E7C67"/>
    <w:rsid w:val="000F1091"/>
    <w:rsid w:val="000F19FE"/>
    <w:rsid w:val="000F56E5"/>
    <w:rsid w:val="001014CC"/>
    <w:rsid w:val="00103E41"/>
    <w:rsid w:val="0011089D"/>
    <w:rsid w:val="0011420A"/>
    <w:rsid w:val="00120476"/>
    <w:rsid w:val="0012160C"/>
    <w:rsid w:val="001242EE"/>
    <w:rsid w:val="00131162"/>
    <w:rsid w:val="001320A2"/>
    <w:rsid w:val="00134BC9"/>
    <w:rsid w:val="00136B95"/>
    <w:rsid w:val="00137DA4"/>
    <w:rsid w:val="001402A5"/>
    <w:rsid w:val="00140B7C"/>
    <w:rsid w:val="0015072A"/>
    <w:rsid w:val="001606B8"/>
    <w:rsid w:val="00165764"/>
    <w:rsid w:val="00167006"/>
    <w:rsid w:val="00181D58"/>
    <w:rsid w:val="00187181"/>
    <w:rsid w:val="00191298"/>
    <w:rsid w:val="001939B6"/>
    <w:rsid w:val="001962D0"/>
    <w:rsid w:val="001A5A03"/>
    <w:rsid w:val="001C1649"/>
    <w:rsid w:val="001C2D0C"/>
    <w:rsid w:val="001D025F"/>
    <w:rsid w:val="001D139A"/>
    <w:rsid w:val="001E0057"/>
    <w:rsid w:val="001E0AAB"/>
    <w:rsid w:val="001E0E11"/>
    <w:rsid w:val="001E0FED"/>
    <w:rsid w:val="001E3512"/>
    <w:rsid w:val="001F0FB6"/>
    <w:rsid w:val="00204A7B"/>
    <w:rsid w:val="00204EFC"/>
    <w:rsid w:val="002063A8"/>
    <w:rsid w:val="00215644"/>
    <w:rsid w:val="002264FE"/>
    <w:rsid w:val="00227E08"/>
    <w:rsid w:val="00234B27"/>
    <w:rsid w:val="0023561A"/>
    <w:rsid w:val="002366A7"/>
    <w:rsid w:val="00237B55"/>
    <w:rsid w:val="002540ED"/>
    <w:rsid w:val="00254ED5"/>
    <w:rsid w:val="00267802"/>
    <w:rsid w:val="002858D9"/>
    <w:rsid w:val="002A7785"/>
    <w:rsid w:val="002B6417"/>
    <w:rsid w:val="002C102E"/>
    <w:rsid w:val="002C5E41"/>
    <w:rsid w:val="002C5FEB"/>
    <w:rsid w:val="002C7B86"/>
    <w:rsid w:val="00303644"/>
    <w:rsid w:val="003068A7"/>
    <w:rsid w:val="00307FE9"/>
    <w:rsid w:val="00317F90"/>
    <w:rsid w:val="00324415"/>
    <w:rsid w:val="003254D9"/>
    <w:rsid w:val="00346312"/>
    <w:rsid w:val="003477DF"/>
    <w:rsid w:val="00352475"/>
    <w:rsid w:val="00353094"/>
    <w:rsid w:val="00357F96"/>
    <w:rsid w:val="003672A4"/>
    <w:rsid w:val="0037038C"/>
    <w:rsid w:val="00372A4D"/>
    <w:rsid w:val="003816CF"/>
    <w:rsid w:val="00381D15"/>
    <w:rsid w:val="00382DCD"/>
    <w:rsid w:val="0039184D"/>
    <w:rsid w:val="00391EF3"/>
    <w:rsid w:val="00395136"/>
    <w:rsid w:val="003A2316"/>
    <w:rsid w:val="003A4FAC"/>
    <w:rsid w:val="003A69F7"/>
    <w:rsid w:val="003A7211"/>
    <w:rsid w:val="003B0299"/>
    <w:rsid w:val="003B1E2E"/>
    <w:rsid w:val="003B2E8A"/>
    <w:rsid w:val="003B332F"/>
    <w:rsid w:val="003C1C74"/>
    <w:rsid w:val="003C315F"/>
    <w:rsid w:val="003C593C"/>
    <w:rsid w:val="003D6B59"/>
    <w:rsid w:val="003E1C63"/>
    <w:rsid w:val="003F6646"/>
    <w:rsid w:val="00403F16"/>
    <w:rsid w:val="00407612"/>
    <w:rsid w:val="00434570"/>
    <w:rsid w:val="0044186B"/>
    <w:rsid w:val="00445566"/>
    <w:rsid w:val="00451323"/>
    <w:rsid w:val="00451E16"/>
    <w:rsid w:val="00454198"/>
    <w:rsid w:val="00455784"/>
    <w:rsid w:val="004578A1"/>
    <w:rsid w:val="00465743"/>
    <w:rsid w:val="00492077"/>
    <w:rsid w:val="004953E2"/>
    <w:rsid w:val="004A034F"/>
    <w:rsid w:val="004A749D"/>
    <w:rsid w:val="004A7FE8"/>
    <w:rsid w:val="004B0F89"/>
    <w:rsid w:val="004B2076"/>
    <w:rsid w:val="004B27D1"/>
    <w:rsid w:val="004B6792"/>
    <w:rsid w:val="004C75A4"/>
    <w:rsid w:val="004D1091"/>
    <w:rsid w:val="004E18DB"/>
    <w:rsid w:val="004E48A4"/>
    <w:rsid w:val="004F03D5"/>
    <w:rsid w:val="004F16B3"/>
    <w:rsid w:val="004F22EB"/>
    <w:rsid w:val="00502CDD"/>
    <w:rsid w:val="0050305E"/>
    <w:rsid w:val="00506DFE"/>
    <w:rsid w:val="005134E2"/>
    <w:rsid w:val="005167B8"/>
    <w:rsid w:val="00517FE9"/>
    <w:rsid w:val="00520966"/>
    <w:rsid w:val="00530C00"/>
    <w:rsid w:val="00531009"/>
    <w:rsid w:val="0053627D"/>
    <w:rsid w:val="00542871"/>
    <w:rsid w:val="00546939"/>
    <w:rsid w:val="00583E30"/>
    <w:rsid w:val="00586FFC"/>
    <w:rsid w:val="00594107"/>
    <w:rsid w:val="00595878"/>
    <w:rsid w:val="00596886"/>
    <w:rsid w:val="005A1EBD"/>
    <w:rsid w:val="005A7960"/>
    <w:rsid w:val="005B045C"/>
    <w:rsid w:val="005B32A8"/>
    <w:rsid w:val="005C1574"/>
    <w:rsid w:val="005C1A08"/>
    <w:rsid w:val="005C702E"/>
    <w:rsid w:val="005D4E0D"/>
    <w:rsid w:val="005D6230"/>
    <w:rsid w:val="005E14D2"/>
    <w:rsid w:val="005E412A"/>
    <w:rsid w:val="005F415E"/>
    <w:rsid w:val="005F4C96"/>
    <w:rsid w:val="005F6D3F"/>
    <w:rsid w:val="00600E9D"/>
    <w:rsid w:val="00602AD7"/>
    <w:rsid w:val="00612C70"/>
    <w:rsid w:val="00613D71"/>
    <w:rsid w:val="0063282C"/>
    <w:rsid w:val="006372A4"/>
    <w:rsid w:val="0065238E"/>
    <w:rsid w:val="00681C0F"/>
    <w:rsid w:val="00681E9B"/>
    <w:rsid w:val="00682739"/>
    <w:rsid w:val="00684611"/>
    <w:rsid w:val="0068519D"/>
    <w:rsid w:val="0068558B"/>
    <w:rsid w:val="00696DE8"/>
    <w:rsid w:val="00697F01"/>
    <w:rsid w:val="006B4562"/>
    <w:rsid w:val="006B6289"/>
    <w:rsid w:val="006C202E"/>
    <w:rsid w:val="006C5DA0"/>
    <w:rsid w:val="006D195B"/>
    <w:rsid w:val="006E4B04"/>
    <w:rsid w:val="006F5E7C"/>
    <w:rsid w:val="006F6D13"/>
    <w:rsid w:val="006F75A3"/>
    <w:rsid w:val="00700065"/>
    <w:rsid w:val="00701F3F"/>
    <w:rsid w:val="00702144"/>
    <w:rsid w:val="00703444"/>
    <w:rsid w:val="00703FDE"/>
    <w:rsid w:val="007066C5"/>
    <w:rsid w:val="00712D15"/>
    <w:rsid w:val="00714322"/>
    <w:rsid w:val="007209CA"/>
    <w:rsid w:val="007237BD"/>
    <w:rsid w:val="00736A51"/>
    <w:rsid w:val="00751EB3"/>
    <w:rsid w:val="007524F5"/>
    <w:rsid w:val="00756812"/>
    <w:rsid w:val="00764B28"/>
    <w:rsid w:val="0077488D"/>
    <w:rsid w:val="0077498D"/>
    <w:rsid w:val="007828E2"/>
    <w:rsid w:val="00782B62"/>
    <w:rsid w:val="00795679"/>
    <w:rsid w:val="00796995"/>
    <w:rsid w:val="00797E4B"/>
    <w:rsid w:val="007A3213"/>
    <w:rsid w:val="007A6541"/>
    <w:rsid w:val="007B0E02"/>
    <w:rsid w:val="007C1848"/>
    <w:rsid w:val="007C31A8"/>
    <w:rsid w:val="007C3A57"/>
    <w:rsid w:val="007E7D4A"/>
    <w:rsid w:val="007F494F"/>
    <w:rsid w:val="007F7451"/>
    <w:rsid w:val="007F7FCE"/>
    <w:rsid w:val="008022F2"/>
    <w:rsid w:val="008045FB"/>
    <w:rsid w:val="008123B6"/>
    <w:rsid w:val="008124A1"/>
    <w:rsid w:val="00826DCE"/>
    <w:rsid w:val="00827234"/>
    <w:rsid w:val="00832DB8"/>
    <w:rsid w:val="008361EB"/>
    <w:rsid w:val="0084163D"/>
    <w:rsid w:val="008438C4"/>
    <w:rsid w:val="008454BB"/>
    <w:rsid w:val="00854F22"/>
    <w:rsid w:val="00864257"/>
    <w:rsid w:val="008914F5"/>
    <w:rsid w:val="008924E3"/>
    <w:rsid w:val="00894956"/>
    <w:rsid w:val="00895A6E"/>
    <w:rsid w:val="008A0825"/>
    <w:rsid w:val="008A3378"/>
    <w:rsid w:val="008A42DF"/>
    <w:rsid w:val="008A5806"/>
    <w:rsid w:val="008B19F7"/>
    <w:rsid w:val="008B25C4"/>
    <w:rsid w:val="008B408A"/>
    <w:rsid w:val="008B7AAF"/>
    <w:rsid w:val="008C493C"/>
    <w:rsid w:val="008C58BE"/>
    <w:rsid w:val="008E1747"/>
    <w:rsid w:val="008E251A"/>
    <w:rsid w:val="008E59A4"/>
    <w:rsid w:val="008F1084"/>
    <w:rsid w:val="008F6A26"/>
    <w:rsid w:val="00901623"/>
    <w:rsid w:val="009057FC"/>
    <w:rsid w:val="0090607E"/>
    <w:rsid w:val="00910691"/>
    <w:rsid w:val="00910A4C"/>
    <w:rsid w:val="00911072"/>
    <w:rsid w:val="00921C76"/>
    <w:rsid w:val="00922E2F"/>
    <w:rsid w:val="009263C2"/>
    <w:rsid w:val="009277FB"/>
    <w:rsid w:val="0093196E"/>
    <w:rsid w:val="00933444"/>
    <w:rsid w:val="00943169"/>
    <w:rsid w:val="00943C6F"/>
    <w:rsid w:val="00943FD9"/>
    <w:rsid w:val="00952203"/>
    <w:rsid w:val="0095564E"/>
    <w:rsid w:val="0095565F"/>
    <w:rsid w:val="00972872"/>
    <w:rsid w:val="0097526E"/>
    <w:rsid w:val="00975A91"/>
    <w:rsid w:val="00984ADD"/>
    <w:rsid w:val="00987BE0"/>
    <w:rsid w:val="00991AA3"/>
    <w:rsid w:val="0099548B"/>
    <w:rsid w:val="009D19A5"/>
    <w:rsid w:val="009D2D8E"/>
    <w:rsid w:val="009D5D51"/>
    <w:rsid w:val="009E1203"/>
    <w:rsid w:val="009F5F65"/>
    <w:rsid w:val="009F729B"/>
    <w:rsid w:val="009F7EED"/>
    <w:rsid w:val="00A01A55"/>
    <w:rsid w:val="00A01E85"/>
    <w:rsid w:val="00A073BF"/>
    <w:rsid w:val="00A12878"/>
    <w:rsid w:val="00A14C8E"/>
    <w:rsid w:val="00A2522B"/>
    <w:rsid w:val="00A346DE"/>
    <w:rsid w:val="00A37B96"/>
    <w:rsid w:val="00A505EC"/>
    <w:rsid w:val="00A54B78"/>
    <w:rsid w:val="00A64B2F"/>
    <w:rsid w:val="00A65410"/>
    <w:rsid w:val="00A656FA"/>
    <w:rsid w:val="00A669FF"/>
    <w:rsid w:val="00A70D7E"/>
    <w:rsid w:val="00A746A1"/>
    <w:rsid w:val="00A75AE8"/>
    <w:rsid w:val="00A75C4C"/>
    <w:rsid w:val="00A81E5D"/>
    <w:rsid w:val="00A86689"/>
    <w:rsid w:val="00A90EEC"/>
    <w:rsid w:val="00AB55BC"/>
    <w:rsid w:val="00AC2635"/>
    <w:rsid w:val="00AC269F"/>
    <w:rsid w:val="00AD20C4"/>
    <w:rsid w:val="00AD70D9"/>
    <w:rsid w:val="00AE4161"/>
    <w:rsid w:val="00AF1897"/>
    <w:rsid w:val="00AF3D9F"/>
    <w:rsid w:val="00B1609F"/>
    <w:rsid w:val="00B17F6F"/>
    <w:rsid w:val="00B31326"/>
    <w:rsid w:val="00B320E2"/>
    <w:rsid w:val="00B3230E"/>
    <w:rsid w:val="00B40818"/>
    <w:rsid w:val="00B44834"/>
    <w:rsid w:val="00B468D4"/>
    <w:rsid w:val="00B547C8"/>
    <w:rsid w:val="00B54F48"/>
    <w:rsid w:val="00B7089E"/>
    <w:rsid w:val="00B75214"/>
    <w:rsid w:val="00B945A6"/>
    <w:rsid w:val="00BA3D0F"/>
    <w:rsid w:val="00BB0441"/>
    <w:rsid w:val="00BB50B3"/>
    <w:rsid w:val="00BC5C4F"/>
    <w:rsid w:val="00BD3789"/>
    <w:rsid w:val="00BD5846"/>
    <w:rsid w:val="00BF1F6D"/>
    <w:rsid w:val="00BF74A8"/>
    <w:rsid w:val="00C0000B"/>
    <w:rsid w:val="00C11A40"/>
    <w:rsid w:val="00C12F92"/>
    <w:rsid w:val="00C17142"/>
    <w:rsid w:val="00C2085B"/>
    <w:rsid w:val="00C3408B"/>
    <w:rsid w:val="00C35738"/>
    <w:rsid w:val="00C36503"/>
    <w:rsid w:val="00C43547"/>
    <w:rsid w:val="00C55536"/>
    <w:rsid w:val="00C60D78"/>
    <w:rsid w:val="00C65F1B"/>
    <w:rsid w:val="00C6647E"/>
    <w:rsid w:val="00C74EF6"/>
    <w:rsid w:val="00C74F8D"/>
    <w:rsid w:val="00C7754E"/>
    <w:rsid w:val="00C80561"/>
    <w:rsid w:val="00C813DA"/>
    <w:rsid w:val="00C932FE"/>
    <w:rsid w:val="00CA357B"/>
    <w:rsid w:val="00CB6CF7"/>
    <w:rsid w:val="00CB710E"/>
    <w:rsid w:val="00CC0559"/>
    <w:rsid w:val="00CC0800"/>
    <w:rsid w:val="00CC2FA1"/>
    <w:rsid w:val="00CC734D"/>
    <w:rsid w:val="00CD4D5F"/>
    <w:rsid w:val="00CD507D"/>
    <w:rsid w:val="00CD6F4B"/>
    <w:rsid w:val="00CF21DA"/>
    <w:rsid w:val="00CF5C93"/>
    <w:rsid w:val="00D0557D"/>
    <w:rsid w:val="00D269E6"/>
    <w:rsid w:val="00D35217"/>
    <w:rsid w:val="00D35B06"/>
    <w:rsid w:val="00D447A0"/>
    <w:rsid w:val="00D45A79"/>
    <w:rsid w:val="00D63994"/>
    <w:rsid w:val="00D66A73"/>
    <w:rsid w:val="00D70051"/>
    <w:rsid w:val="00D72068"/>
    <w:rsid w:val="00D82F27"/>
    <w:rsid w:val="00D86FD2"/>
    <w:rsid w:val="00D871FD"/>
    <w:rsid w:val="00D945DE"/>
    <w:rsid w:val="00D96FAA"/>
    <w:rsid w:val="00DB5FD9"/>
    <w:rsid w:val="00DC636A"/>
    <w:rsid w:val="00DD11C1"/>
    <w:rsid w:val="00DD3E15"/>
    <w:rsid w:val="00DD4501"/>
    <w:rsid w:val="00DD66A0"/>
    <w:rsid w:val="00DD68B2"/>
    <w:rsid w:val="00DD6BC9"/>
    <w:rsid w:val="00DE1326"/>
    <w:rsid w:val="00DE68D2"/>
    <w:rsid w:val="00DF0D7D"/>
    <w:rsid w:val="00DF0DBF"/>
    <w:rsid w:val="00E01AD0"/>
    <w:rsid w:val="00E24F63"/>
    <w:rsid w:val="00E5242B"/>
    <w:rsid w:val="00E55463"/>
    <w:rsid w:val="00E62EC9"/>
    <w:rsid w:val="00E62F80"/>
    <w:rsid w:val="00E6330F"/>
    <w:rsid w:val="00E772B7"/>
    <w:rsid w:val="00E80BF3"/>
    <w:rsid w:val="00E84F4F"/>
    <w:rsid w:val="00E87E33"/>
    <w:rsid w:val="00E902FD"/>
    <w:rsid w:val="00E9444F"/>
    <w:rsid w:val="00EA39AC"/>
    <w:rsid w:val="00EA544E"/>
    <w:rsid w:val="00EA6F50"/>
    <w:rsid w:val="00EC1F63"/>
    <w:rsid w:val="00EC4008"/>
    <w:rsid w:val="00EC4179"/>
    <w:rsid w:val="00EC4A85"/>
    <w:rsid w:val="00EC63C7"/>
    <w:rsid w:val="00ED7724"/>
    <w:rsid w:val="00EE0EB1"/>
    <w:rsid w:val="00EE3FB0"/>
    <w:rsid w:val="00EF1F71"/>
    <w:rsid w:val="00F007D8"/>
    <w:rsid w:val="00F12B5D"/>
    <w:rsid w:val="00F16674"/>
    <w:rsid w:val="00F16A4F"/>
    <w:rsid w:val="00F25AD5"/>
    <w:rsid w:val="00F26E12"/>
    <w:rsid w:val="00F338E7"/>
    <w:rsid w:val="00F35206"/>
    <w:rsid w:val="00F57522"/>
    <w:rsid w:val="00F601C4"/>
    <w:rsid w:val="00F61CC0"/>
    <w:rsid w:val="00F626F0"/>
    <w:rsid w:val="00F63C96"/>
    <w:rsid w:val="00F64A6A"/>
    <w:rsid w:val="00F72EE1"/>
    <w:rsid w:val="00F76F4F"/>
    <w:rsid w:val="00F7744A"/>
    <w:rsid w:val="00F82668"/>
    <w:rsid w:val="00F942DB"/>
    <w:rsid w:val="00F9632A"/>
    <w:rsid w:val="00F9670F"/>
    <w:rsid w:val="00FA2C68"/>
    <w:rsid w:val="00FA32F0"/>
    <w:rsid w:val="00FB0C15"/>
    <w:rsid w:val="00FB30A3"/>
    <w:rsid w:val="00FB3F1E"/>
    <w:rsid w:val="00FB4D04"/>
    <w:rsid w:val="00FB5D9F"/>
    <w:rsid w:val="00FC474A"/>
    <w:rsid w:val="00FE12E3"/>
    <w:rsid w:val="00FE3B21"/>
    <w:rsid w:val="00FF1E60"/>
    <w:rsid w:val="00FF1F28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D2E9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  <w:tab w:val="left" w:leader="dot" w:pos="4536"/>
        <w:tab w:val="left" w:pos="5103"/>
        <w:tab w:val="left" w:pos="6096"/>
        <w:tab w:val="right" w:leader="dot" w:pos="10205"/>
      </w:tabs>
      <w:jc w:val="both"/>
      <w:outlineLvl w:val="0"/>
    </w:pPr>
    <w:rPr>
      <w:rFonts w:ascii="CG Times" w:hAnsi="CG Times"/>
      <w:b/>
      <w:sz w:val="22"/>
      <w:lang w:val="en-NZ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0"/>
      <w:lang w:val="en-NZ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Rounded MT Bold" w:hAnsi="Arial Rounded MT Bol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0"/>
      <w:lang w:val="en-NZ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5"/>
    </w:pPr>
    <w:rPr>
      <w:rFonts w:ascii="Arial Rounded MT Bold" w:hAnsi="Arial Rounded MT Bold"/>
      <w:spacing w:val="-2"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567"/>
      <w:jc w:val="both"/>
      <w:outlineLvl w:val="8"/>
    </w:pPr>
    <w:rPr>
      <w:i/>
      <w:iCs/>
      <w:spacing w:val="-2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Number">
    <w:name w:val="List Number"/>
    <w:basedOn w:val="Normal"/>
    <w:pPr>
      <w:numPr>
        <w:numId w:val="1"/>
      </w:numPr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sz w:val="36"/>
      <w:lang w:val="en-US"/>
    </w:rPr>
  </w:style>
  <w:style w:type="paragraph" w:styleId="BodyText">
    <w:name w:val="Body Text"/>
    <w:basedOn w:val="Normal"/>
    <w:pPr>
      <w:tabs>
        <w:tab w:val="left" w:pos="227"/>
      </w:tabs>
      <w:spacing w:before="60"/>
    </w:pPr>
    <w:rPr>
      <w:rFonts w:ascii="CG Times" w:hAnsi="CG Times"/>
      <w:sz w:val="18"/>
      <w:lang w:val="en-NZ"/>
    </w:r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  <w:tab w:val="num" w:pos="720"/>
      </w:tabs>
      <w:ind w:left="720"/>
    </w:pPr>
    <w:rPr>
      <w:rFonts w:ascii="Arial" w:hAnsi="Arial"/>
      <w:sz w:val="20"/>
      <w:lang w:val="en-GB"/>
    </w:rPr>
  </w:style>
  <w:style w:type="paragraph" w:styleId="BodyText3">
    <w:name w:val="Body Text 3"/>
    <w:basedOn w:val="Normal"/>
    <w:rPr>
      <w:sz w:val="22"/>
    </w:rPr>
  </w:style>
  <w:style w:type="paragraph" w:styleId="BlockText">
    <w:name w:val="Block Text"/>
    <w:basedOn w:val="Normal"/>
    <w:pPr>
      <w:ind w:left="567" w:right="567"/>
    </w:pPr>
    <w:rPr>
      <w:b/>
      <w:i/>
      <w:sz w:val="22"/>
    </w:r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E412A"/>
    <w:rPr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3A2316"/>
    <w:pPr>
      <w:ind w:left="720"/>
    </w:pPr>
  </w:style>
  <w:style w:type="table" w:styleId="TableGrid">
    <w:name w:val="Table Grid"/>
    <w:basedOn w:val="TableNormal"/>
    <w:rsid w:val="001E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1"/>
    <w:uiPriority w:val="34"/>
    <w:qFormat/>
    <w:locked/>
    <w:rsid w:val="00C36503"/>
    <w:rPr>
      <w:rFonts w:ascii="Verdana" w:eastAsia="Calibri" w:hAnsi="Verdana" w:cs="Arial"/>
      <w:kern w:val="28"/>
      <w:lang w:eastAsia="en-US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C36503"/>
    <w:pPr>
      <w:spacing w:after="120" w:line="288" w:lineRule="auto"/>
      <w:ind w:left="720"/>
      <w:contextualSpacing/>
    </w:pPr>
    <w:rPr>
      <w:rFonts w:ascii="Verdana" w:eastAsia="Calibri" w:hAnsi="Verdana" w:cs="Arial"/>
      <w:kern w:val="28"/>
      <w:sz w:val="20"/>
      <w:lang w:val="en-NZ"/>
    </w:rPr>
  </w:style>
  <w:style w:type="paragraph" w:customStyle="1" w:styleId="Body">
    <w:name w:val="Body"/>
    <w:basedOn w:val="Normal"/>
    <w:rsid w:val="00F64A6A"/>
    <w:pPr>
      <w:spacing w:line="240" w:lineRule="atLeast"/>
    </w:pPr>
    <w:rPr>
      <w:rFonts w:ascii="Helvetica" w:hAnsi="Helvetica"/>
      <w:noProof/>
      <w:color w:val="000000"/>
    </w:rPr>
  </w:style>
  <w:style w:type="paragraph" w:styleId="Revision">
    <w:name w:val="Revision"/>
    <w:hidden/>
    <w:uiPriority w:val="99"/>
    <w:semiHidden/>
    <w:rsid w:val="00EE0EB1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9CE87B-78AC-E444-BC0E-D434E20C10FF}" type="doc">
      <dgm:prSet loTypeId="urn:microsoft.com/office/officeart/2008/layout/NameandTitleOrganizationalChart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CED8CD-F948-8240-8E53-0A9D8F9C0D62}">
      <dgm:prSet phldrT="[Text]"/>
      <dgm:spPr/>
      <dgm:t>
        <a:bodyPr/>
        <a:lstStyle/>
        <a:p>
          <a:pPr algn="ctr"/>
          <a:r>
            <a:rPr lang="en-US"/>
            <a:t>Darryl Bishop</a:t>
          </a:r>
        </a:p>
      </dgm:t>
    </dgm:pt>
    <dgm:pt modelId="{09FC079E-B9B6-5F43-8ADB-44B66A210D90}" type="parTrans" cxnId="{E9B84E4F-3D4D-E143-BA31-13F73F6B7A42}">
      <dgm:prSet/>
      <dgm:spPr/>
      <dgm:t>
        <a:bodyPr/>
        <a:lstStyle/>
        <a:p>
          <a:pPr algn="ctr"/>
          <a:endParaRPr lang="en-US"/>
        </a:p>
      </dgm:t>
    </dgm:pt>
    <dgm:pt modelId="{641536B9-47F8-4F47-974B-85937664732F}" type="sibTrans" cxnId="{E9B84E4F-3D4D-E143-BA31-13F73F6B7A42}">
      <dgm:prSet/>
      <dgm:spPr/>
      <dgm:t>
        <a:bodyPr/>
        <a:lstStyle/>
        <a:p>
          <a:pPr algn="ctr"/>
          <a:r>
            <a:rPr lang="en-US"/>
            <a:t>CEO</a:t>
          </a:r>
        </a:p>
      </dgm:t>
    </dgm:pt>
    <dgm:pt modelId="{FCE07704-855A-6C42-B7A4-5BE0664FBBDC}" type="asst">
      <dgm:prSet phldrT="[Text]"/>
      <dgm:spPr/>
      <dgm:t>
        <a:bodyPr/>
        <a:lstStyle/>
        <a:p>
          <a:pPr algn="ctr"/>
          <a:r>
            <a:rPr lang="en-US"/>
            <a:t>Ruth WIlliams</a:t>
          </a:r>
        </a:p>
      </dgm:t>
    </dgm:pt>
    <dgm:pt modelId="{B8D08E5A-DF58-2C43-AFDF-51A7996DC512}" type="parTrans" cxnId="{14D00EDA-FFF0-B747-8E7C-29AFCF455AA7}">
      <dgm:prSet/>
      <dgm:spPr/>
      <dgm:t>
        <a:bodyPr/>
        <a:lstStyle/>
        <a:p>
          <a:pPr algn="ctr"/>
          <a:endParaRPr lang="en-US"/>
        </a:p>
      </dgm:t>
    </dgm:pt>
    <dgm:pt modelId="{28215031-015F-ED48-9D2D-E1AC0991F5D2}" type="sibTrans" cxnId="{14D00EDA-FFF0-B747-8E7C-29AFCF455AA7}">
      <dgm:prSet/>
      <dgm:spPr/>
      <dgm:t>
        <a:bodyPr/>
        <a:lstStyle/>
        <a:p>
          <a:pPr algn="ctr"/>
          <a:r>
            <a:rPr lang="en-US"/>
            <a:t>COO</a:t>
          </a:r>
        </a:p>
      </dgm:t>
    </dgm:pt>
    <dgm:pt modelId="{7EEB67ED-25C4-9242-B72D-B8F44C51841F}">
      <dgm:prSet/>
      <dgm:spPr/>
      <dgm:t>
        <a:bodyPr/>
        <a:lstStyle/>
        <a:p>
          <a:pPr algn="ctr"/>
          <a:r>
            <a:rPr lang="en-US"/>
            <a:t>Lee Reygate</a:t>
          </a:r>
        </a:p>
      </dgm:t>
    </dgm:pt>
    <dgm:pt modelId="{1D5E4808-701F-2B47-B2AF-A4B7155B2624}" type="parTrans" cxnId="{1EDD3416-7EEF-D54F-8922-DE0E581B39F8}">
      <dgm:prSet/>
      <dgm:spPr/>
      <dgm:t>
        <a:bodyPr/>
        <a:lstStyle/>
        <a:p>
          <a:pPr algn="ctr"/>
          <a:endParaRPr lang="en-US"/>
        </a:p>
      </dgm:t>
    </dgm:pt>
    <dgm:pt modelId="{6D630C8C-0718-AC40-8EC4-BCA3847C4BC7}" type="sibTrans" cxnId="{1EDD3416-7EEF-D54F-8922-DE0E581B39F8}">
      <dgm:prSet/>
      <dgm:spPr/>
      <dgm:t>
        <a:bodyPr/>
        <a:lstStyle/>
        <a:p>
          <a:pPr algn="ctr"/>
          <a:r>
            <a:rPr lang="en-US"/>
            <a:t>GM Northern</a:t>
          </a:r>
        </a:p>
      </dgm:t>
    </dgm:pt>
    <dgm:pt modelId="{1AD7EE5F-76B6-D44D-9952-70A60558FD1F}">
      <dgm:prSet/>
      <dgm:spPr/>
      <dgm:t>
        <a:bodyPr/>
        <a:lstStyle/>
        <a:p>
          <a:pPr algn="ctr"/>
          <a:r>
            <a:rPr lang="en-US"/>
            <a:t>Iain Taylor</a:t>
          </a:r>
        </a:p>
      </dgm:t>
    </dgm:pt>
    <dgm:pt modelId="{B5C07B62-7CEC-594C-8F97-C66BB034A430}" type="parTrans" cxnId="{DF71EEA9-5CC1-504D-A461-B2349CE1E3D8}">
      <dgm:prSet/>
      <dgm:spPr/>
      <dgm:t>
        <a:bodyPr/>
        <a:lstStyle/>
        <a:p>
          <a:pPr algn="ctr"/>
          <a:endParaRPr lang="en-US"/>
        </a:p>
      </dgm:t>
    </dgm:pt>
    <dgm:pt modelId="{871EA38F-B4A9-0E4B-8483-00062AEF676E}" type="sibTrans" cxnId="{DF71EEA9-5CC1-504D-A461-B2349CE1E3D8}">
      <dgm:prSet/>
      <dgm:spPr/>
      <dgm:t>
        <a:bodyPr/>
        <a:lstStyle/>
        <a:p>
          <a:pPr algn="ctr"/>
          <a:r>
            <a:rPr lang="en-US"/>
            <a:t>Team Manager</a:t>
          </a:r>
        </a:p>
      </dgm:t>
    </dgm:pt>
    <dgm:pt modelId="{A57358E5-2550-3047-B13E-C52EB329815E}">
      <dgm:prSet/>
      <dgm:spPr/>
      <dgm:t>
        <a:bodyPr/>
        <a:lstStyle/>
        <a:p>
          <a:pPr algn="ctr"/>
          <a:r>
            <a:rPr lang="en-US"/>
            <a:t>Kaitaia</a:t>
          </a:r>
        </a:p>
      </dgm:t>
    </dgm:pt>
    <dgm:pt modelId="{196ADCE6-CE64-0B47-956D-4FB0D4560A43}" type="parTrans" cxnId="{02EF84FA-9FC7-5A46-8474-D3A0CFA54FD6}">
      <dgm:prSet/>
      <dgm:spPr/>
      <dgm:t>
        <a:bodyPr/>
        <a:lstStyle/>
        <a:p>
          <a:pPr algn="ctr"/>
          <a:endParaRPr lang="en-US"/>
        </a:p>
      </dgm:t>
    </dgm:pt>
    <dgm:pt modelId="{ED1B55AE-CE95-7A4B-A600-FE8902F48501}" type="sibTrans" cxnId="{02EF84FA-9FC7-5A46-8474-D3A0CFA54FD6}">
      <dgm:prSet/>
      <dgm:spPr/>
      <dgm:t>
        <a:bodyPr/>
        <a:lstStyle/>
        <a:p>
          <a:pPr algn="ctr"/>
          <a:endParaRPr lang="en-US"/>
        </a:p>
      </dgm:t>
    </dgm:pt>
    <dgm:pt modelId="{CD943960-80D3-2D48-8AFB-4CA84885B715}">
      <dgm:prSet/>
      <dgm:spPr/>
      <dgm:t>
        <a:bodyPr/>
        <a:lstStyle/>
        <a:p>
          <a:pPr algn="ctr"/>
          <a:r>
            <a:rPr lang="en-US"/>
            <a:t>Tamaki</a:t>
          </a:r>
        </a:p>
      </dgm:t>
    </dgm:pt>
    <dgm:pt modelId="{AF1838EE-F572-0B48-A0CD-C4D106797BA9}" type="parTrans" cxnId="{15373113-2BAB-9246-AF34-DA4CBA412FDD}">
      <dgm:prSet/>
      <dgm:spPr/>
      <dgm:t>
        <a:bodyPr/>
        <a:lstStyle/>
        <a:p>
          <a:pPr algn="ctr"/>
          <a:endParaRPr lang="en-US"/>
        </a:p>
      </dgm:t>
    </dgm:pt>
    <dgm:pt modelId="{08019B65-C97B-F844-A2D7-04E984261895}" type="sibTrans" cxnId="{15373113-2BAB-9246-AF34-DA4CBA412FDD}">
      <dgm:prSet/>
      <dgm:spPr/>
      <dgm:t>
        <a:bodyPr/>
        <a:lstStyle/>
        <a:p>
          <a:pPr algn="ctr"/>
          <a:endParaRPr lang="en-US"/>
        </a:p>
      </dgm:t>
    </dgm:pt>
    <dgm:pt modelId="{80E1DAD3-B538-0C45-8CCE-D4D86C8AB0DB}">
      <dgm:prSet/>
      <dgm:spPr/>
      <dgm:t>
        <a:bodyPr/>
        <a:lstStyle/>
        <a:p>
          <a:pPr algn="ctr"/>
          <a:r>
            <a:rPr lang="en-US"/>
            <a:t>Whangarei</a:t>
          </a:r>
        </a:p>
      </dgm:t>
    </dgm:pt>
    <dgm:pt modelId="{376F8687-FC11-8C41-B3C8-646B6311BFAF}" type="parTrans" cxnId="{54D9BC4F-0A76-314E-A70B-85BF9296E837}">
      <dgm:prSet/>
      <dgm:spPr/>
      <dgm:t>
        <a:bodyPr/>
        <a:lstStyle/>
        <a:p>
          <a:pPr algn="ctr"/>
          <a:endParaRPr lang="en-US"/>
        </a:p>
      </dgm:t>
    </dgm:pt>
    <dgm:pt modelId="{1FC06AF7-D9F9-4A4B-B44E-D0FCDD86D613}" type="sibTrans" cxnId="{54D9BC4F-0A76-314E-A70B-85BF9296E837}">
      <dgm:prSet/>
      <dgm:spPr/>
      <dgm:t>
        <a:bodyPr/>
        <a:lstStyle/>
        <a:p>
          <a:pPr algn="ctr"/>
          <a:endParaRPr lang="en-US"/>
        </a:p>
      </dgm:t>
    </dgm:pt>
    <dgm:pt modelId="{6767A0CB-D88B-F440-96DA-FD48FC33A93A}">
      <dgm:prSet/>
      <dgm:spPr/>
      <dgm:t>
        <a:bodyPr/>
        <a:lstStyle/>
        <a:p>
          <a:pPr algn="ctr"/>
          <a:r>
            <a:rPr lang="en-US"/>
            <a:t>Henderson</a:t>
          </a:r>
        </a:p>
      </dgm:t>
    </dgm:pt>
    <dgm:pt modelId="{DCE989E6-F081-284A-8E32-889AA3CD75C8}" type="parTrans" cxnId="{82CCEE69-3600-0244-BF1C-4B0D0D8955EF}">
      <dgm:prSet/>
      <dgm:spPr/>
      <dgm:t>
        <a:bodyPr/>
        <a:lstStyle/>
        <a:p>
          <a:pPr algn="ctr"/>
          <a:endParaRPr lang="en-US"/>
        </a:p>
      </dgm:t>
    </dgm:pt>
    <dgm:pt modelId="{7ECEAEBE-8870-AC45-939B-91F468F66379}" type="sibTrans" cxnId="{82CCEE69-3600-0244-BF1C-4B0D0D8955EF}">
      <dgm:prSet/>
      <dgm:spPr/>
      <dgm:t>
        <a:bodyPr/>
        <a:lstStyle/>
        <a:p>
          <a:pPr algn="ctr"/>
          <a:endParaRPr lang="en-US"/>
        </a:p>
      </dgm:t>
    </dgm:pt>
    <dgm:pt modelId="{70DA1FBE-1BFA-DD4C-A81E-CCCC76905A51}">
      <dgm:prSet/>
      <dgm:spPr/>
      <dgm:t>
        <a:bodyPr/>
        <a:lstStyle/>
        <a:p>
          <a:pPr algn="ctr"/>
          <a:r>
            <a:rPr lang="en-US"/>
            <a:t>Peti Deed</a:t>
          </a:r>
        </a:p>
      </dgm:t>
    </dgm:pt>
    <dgm:pt modelId="{E8C2B511-EDFA-924D-B1DC-90135724CD8E}" type="parTrans" cxnId="{848448E0-AF10-DE48-BABE-9FD1FC366393}">
      <dgm:prSet/>
      <dgm:spPr/>
      <dgm:t>
        <a:bodyPr/>
        <a:lstStyle/>
        <a:p>
          <a:pPr algn="ctr"/>
          <a:endParaRPr lang="en-US"/>
        </a:p>
      </dgm:t>
    </dgm:pt>
    <dgm:pt modelId="{9A00DCFE-5EB6-5F4F-ADEB-17C1F56B1A25}" type="sibTrans" cxnId="{848448E0-AF10-DE48-BABE-9FD1FC366393}">
      <dgm:prSet/>
      <dgm:spPr/>
      <dgm:t>
        <a:bodyPr/>
        <a:lstStyle/>
        <a:p>
          <a:pPr algn="ctr"/>
          <a:r>
            <a:rPr lang="en-US"/>
            <a:t>GM Southern</a:t>
          </a:r>
        </a:p>
      </dgm:t>
    </dgm:pt>
    <dgm:pt modelId="{7FC10A32-4C54-FB4F-8E64-2AB4F8FE2F68}">
      <dgm:prSet/>
      <dgm:spPr/>
      <dgm:t>
        <a:bodyPr/>
        <a:lstStyle/>
        <a:p>
          <a:pPr algn="ctr"/>
          <a:r>
            <a:rPr lang="en-US"/>
            <a:t>Raechel Smythe</a:t>
          </a:r>
        </a:p>
      </dgm:t>
    </dgm:pt>
    <dgm:pt modelId="{D2210DB8-0214-964A-B0D4-385671E7A716}" type="parTrans" cxnId="{C8625417-6F58-2E49-B633-86D4438D79E9}">
      <dgm:prSet/>
      <dgm:spPr/>
      <dgm:t>
        <a:bodyPr/>
        <a:lstStyle/>
        <a:p>
          <a:pPr algn="ctr"/>
          <a:endParaRPr lang="en-US"/>
        </a:p>
      </dgm:t>
    </dgm:pt>
    <dgm:pt modelId="{726FC9D5-ED23-4945-B184-9763CDA17BB0}" type="sibTrans" cxnId="{C8625417-6F58-2E49-B633-86D4438D79E9}">
      <dgm:prSet/>
      <dgm:spPr/>
      <dgm:t>
        <a:bodyPr/>
        <a:lstStyle/>
        <a:p>
          <a:pPr algn="ctr"/>
          <a:r>
            <a:rPr lang="en-US"/>
            <a:t>Team Manager</a:t>
          </a:r>
        </a:p>
      </dgm:t>
    </dgm:pt>
    <dgm:pt modelId="{D081DCF9-D6AE-DD43-963B-CB9019DE1748}">
      <dgm:prSet/>
      <dgm:spPr/>
      <dgm:t>
        <a:bodyPr/>
        <a:lstStyle/>
        <a:p>
          <a:pPr algn="ctr"/>
          <a:r>
            <a:rPr lang="en-US"/>
            <a:t>Hamilton</a:t>
          </a:r>
        </a:p>
      </dgm:t>
    </dgm:pt>
    <dgm:pt modelId="{07A9A558-485E-3747-8CDC-CEA7D1E943E7}" type="parTrans" cxnId="{E964B375-BDB2-0C43-AAF3-58B9056A8F8E}">
      <dgm:prSet/>
      <dgm:spPr/>
      <dgm:t>
        <a:bodyPr/>
        <a:lstStyle/>
        <a:p>
          <a:pPr algn="ctr"/>
          <a:endParaRPr lang="en-US"/>
        </a:p>
      </dgm:t>
    </dgm:pt>
    <dgm:pt modelId="{2E2E8EBD-D520-7846-AF6B-B91C06929181}" type="sibTrans" cxnId="{E964B375-BDB2-0C43-AAF3-58B9056A8F8E}">
      <dgm:prSet/>
      <dgm:spPr/>
      <dgm:t>
        <a:bodyPr/>
        <a:lstStyle/>
        <a:p>
          <a:pPr algn="ctr"/>
          <a:endParaRPr lang="en-US"/>
        </a:p>
      </dgm:t>
    </dgm:pt>
    <dgm:pt modelId="{CEF57078-C258-374F-8386-4AAFF060A7B8}">
      <dgm:prSet/>
      <dgm:spPr/>
      <dgm:t>
        <a:bodyPr/>
        <a:lstStyle/>
        <a:p>
          <a:pPr algn="ctr"/>
          <a:r>
            <a:rPr lang="en-US"/>
            <a:t>Papakura</a:t>
          </a:r>
        </a:p>
      </dgm:t>
    </dgm:pt>
    <dgm:pt modelId="{8CCCDB18-E580-A342-ACE9-A13AC4B5BF92}" type="parTrans" cxnId="{FACFC8CB-D45E-7844-9BDB-B485B70674FB}">
      <dgm:prSet/>
      <dgm:spPr/>
      <dgm:t>
        <a:bodyPr/>
        <a:lstStyle/>
        <a:p>
          <a:pPr algn="ctr"/>
          <a:endParaRPr lang="en-US"/>
        </a:p>
      </dgm:t>
    </dgm:pt>
    <dgm:pt modelId="{51BEDF72-338B-F34B-932D-6E41F0A73889}" type="sibTrans" cxnId="{FACFC8CB-D45E-7844-9BDB-B485B70674FB}">
      <dgm:prSet/>
      <dgm:spPr/>
      <dgm:t>
        <a:bodyPr/>
        <a:lstStyle/>
        <a:p>
          <a:pPr algn="ctr"/>
          <a:endParaRPr lang="en-US"/>
        </a:p>
      </dgm:t>
    </dgm:pt>
    <dgm:pt modelId="{F3C43492-A7D0-3C45-9284-A1CA4A7C1A68}">
      <dgm:prSet/>
      <dgm:spPr/>
      <dgm:t>
        <a:bodyPr/>
        <a:lstStyle/>
        <a:p>
          <a:pPr algn="ctr"/>
          <a:r>
            <a:rPr lang="en-US"/>
            <a:t>Tokoroa</a:t>
          </a:r>
        </a:p>
      </dgm:t>
    </dgm:pt>
    <dgm:pt modelId="{FA0DF5CC-5E5D-8845-A120-FDA0801BEC76}" type="parTrans" cxnId="{B8432339-C48D-FE4D-97F5-66681D422BA7}">
      <dgm:prSet/>
      <dgm:spPr/>
      <dgm:t>
        <a:bodyPr/>
        <a:lstStyle/>
        <a:p>
          <a:pPr algn="ctr"/>
          <a:endParaRPr lang="en-US"/>
        </a:p>
      </dgm:t>
    </dgm:pt>
    <dgm:pt modelId="{29970B5D-14F5-AC4D-AB08-3B0950528001}" type="sibTrans" cxnId="{B8432339-C48D-FE4D-97F5-66681D422BA7}">
      <dgm:prSet/>
      <dgm:spPr/>
      <dgm:t>
        <a:bodyPr/>
        <a:lstStyle/>
        <a:p>
          <a:pPr algn="ctr"/>
          <a:endParaRPr lang="en-US"/>
        </a:p>
      </dgm:t>
    </dgm:pt>
    <dgm:pt modelId="{B0935D03-4ECE-A04F-AB96-D1E2FC69BEEE}">
      <dgm:prSet/>
      <dgm:spPr/>
      <dgm:t>
        <a:bodyPr/>
        <a:lstStyle/>
        <a:p>
          <a:pPr algn="ctr"/>
          <a:r>
            <a:rPr lang="en-US"/>
            <a:t>Rotorua</a:t>
          </a:r>
        </a:p>
      </dgm:t>
    </dgm:pt>
    <dgm:pt modelId="{2DE0B6FE-0B13-304D-9ED5-C7E1A6FA12D7}" type="parTrans" cxnId="{7CE13D95-8E7C-A046-BC31-5202621AF0D9}">
      <dgm:prSet/>
      <dgm:spPr/>
      <dgm:t>
        <a:bodyPr/>
        <a:lstStyle/>
        <a:p>
          <a:pPr algn="ctr"/>
          <a:endParaRPr lang="en-US"/>
        </a:p>
      </dgm:t>
    </dgm:pt>
    <dgm:pt modelId="{A7588A7E-86DB-5F49-8EFF-1BCC35FEED76}" type="sibTrans" cxnId="{7CE13D95-8E7C-A046-BC31-5202621AF0D9}">
      <dgm:prSet/>
      <dgm:spPr/>
      <dgm:t>
        <a:bodyPr/>
        <a:lstStyle/>
        <a:p>
          <a:pPr algn="ctr"/>
          <a:endParaRPr lang="en-US"/>
        </a:p>
      </dgm:t>
    </dgm:pt>
    <dgm:pt modelId="{2D973E08-31F8-1E41-99EE-370DE34379FF}">
      <dgm:prSet/>
      <dgm:spPr/>
      <dgm:t>
        <a:bodyPr/>
        <a:lstStyle/>
        <a:p>
          <a:pPr algn="ctr"/>
          <a:r>
            <a:rPr lang="en-US"/>
            <a:t>Whakatane</a:t>
          </a:r>
        </a:p>
      </dgm:t>
    </dgm:pt>
    <dgm:pt modelId="{6BFF254E-FA47-3B4B-907B-59729AB457D7}" type="parTrans" cxnId="{7025459E-A095-254B-9988-25CE4E79BA00}">
      <dgm:prSet/>
      <dgm:spPr/>
      <dgm:t>
        <a:bodyPr/>
        <a:lstStyle/>
        <a:p>
          <a:pPr algn="ctr"/>
          <a:endParaRPr lang="en-US"/>
        </a:p>
      </dgm:t>
    </dgm:pt>
    <dgm:pt modelId="{E056C2D7-352F-D744-8E15-E1BB07A45B0B}" type="sibTrans" cxnId="{7025459E-A095-254B-9988-25CE4E79BA00}">
      <dgm:prSet/>
      <dgm:spPr/>
      <dgm:t>
        <a:bodyPr/>
        <a:lstStyle/>
        <a:p>
          <a:pPr algn="ctr"/>
          <a:endParaRPr lang="en-US"/>
        </a:p>
      </dgm:t>
    </dgm:pt>
    <dgm:pt modelId="{9DD7E5F0-D165-0D42-941E-F447B34CD35F}" type="pres">
      <dgm:prSet presAssocID="{259CE87B-78AC-E444-BC0E-D434E20C10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AD7A529-741F-B24E-B6D1-9DF6FA65BBD0}" type="pres">
      <dgm:prSet presAssocID="{BACED8CD-F948-8240-8E53-0A9D8F9C0D62}" presName="hierRoot1" presStyleCnt="0">
        <dgm:presLayoutVars>
          <dgm:hierBranch val="init"/>
        </dgm:presLayoutVars>
      </dgm:prSet>
      <dgm:spPr/>
    </dgm:pt>
    <dgm:pt modelId="{CE13C603-FEC8-6F4C-9F72-9828560DA9A4}" type="pres">
      <dgm:prSet presAssocID="{BACED8CD-F948-8240-8E53-0A9D8F9C0D62}" presName="rootComposite1" presStyleCnt="0"/>
      <dgm:spPr/>
    </dgm:pt>
    <dgm:pt modelId="{412F64D4-DBB3-8946-93A6-068F30974A7B}" type="pres">
      <dgm:prSet presAssocID="{BACED8CD-F948-8240-8E53-0A9D8F9C0D62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0752BD38-BC9F-4748-ADB9-82BF5229E866}" type="pres">
      <dgm:prSet presAssocID="{BACED8CD-F948-8240-8E53-0A9D8F9C0D62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8F3AD25-DDA7-0D4D-8431-7C431C731807}" type="pres">
      <dgm:prSet presAssocID="{BACED8CD-F948-8240-8E53-0A9D8F9C0D62}" presName="rootConnector1" presStyleLbl="node1" presStyleIdx="0" presStyleCnt="13"/>
      <dgm:spPr/>
      <dgm:t>
        <a:bodyPr/>
        <a:lstStyle/>
        <a:p>
          <a:endParaRPr lang="en-US"/>
        </a:p>
      </dgm:t>
    </dgm:pt>
    <dgm:pt modelId="{7B2E3EFE-53C9-7543-B8BC-31E8E78CE7CF}" type="pres">
      <dgm:prSet presAssocID="{BACED8CD-F948-8240-8E53-0A9D8F9C0D62}" presName="hierChild2" presStyleCnt="0"/>
      <dgm:spPr/>
    </dgm:pt>
    <dgm:pt modelId="{086C5F1F-21CE-5A4A-A6F0-D87B92E5A610}" type="pres">
      <dgm:prSet presAssocID="{1D5E4808-701F-2B47-B2AF-A4B7155B2624}" presName="Name37" presStyleLbl="parChTrans1D2" presStyleIdx="0" presStyleCnt="3"/>
      <dgm:spPr/>
      <dgm:t>
        <a:bodyPr/>
        <a:lstStyle/>
        <a:p>
          <a:endParaRPr lang="en-US"/>
        </a:p>
      </dgm:t>
    </dgm:pt>
    <dgm:pt modelId="{15B1FAF8-2D80-9A49-89F3-3AD486688EFF}" type="pres">
      <dgm:prSet presAssocID="{7EEB67ED-25C4-9242-B72D-B8F44C51841F}" presName="hierRoot2" presStyleCnt="0">
        <dgm:presLayoutVars>
          <dgm:hierBranch val="init"/>
        </dgm:presLayoutVars>
      </dgm:prSet>
      <dgm:spPr/>
    </dgm:pt>
    <dgm:pt modelId="{6E91EBB6-5DD1-B640-BB3D-E53A196318CC}" type="pres">
      <dgm:prSet presAssocID="{7EEB67ED-25C4-9242-B72D-B8F44C51841F}" presName="rootComposite" presStyleCnt="0"/>
      <dgm:spPr/>
    </dgm:pt>
    <dgm:pt modelId="{F3AEF579-D989-AE4F-8709-CA44BA308288}" type="pres">
      <dgm:prSet presAssocID="{7EEB67ED-25C4-9242-B72D-B8F44C51841F}" presName="rootText" presStyleLbl="node1" presStyleIdx="0" presStyleCnt="1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E89C19CA-BFE4-3047-B711-855D1766F53C}" type="pres">
      <dgm:prSet presAssocID="{7EEB67ED-25C4-9242-B72D-B8F44C51841F}" presName="titleText2" presStyleLbl="fgAcc1" presStyleIdx="0" presStyleCnt="13" custScaleX="166169" custScaleY="121335" custLinFactNeighborX="-21213" custLinFactNeighborY="14005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1183C1EF-1661-FE4A-B11C-2CF271259C3C}" type="pres">
      <dgm:prSet presAssocID="{7EEB67ED-25C4-9242-B72D-B8F44C51841F}" presName="rootConnector" presStyleLbl="node2" presStyleIdx="0" presStyleCnt="0"/>
      <dgm:spPr/>
      <dgm:t>
        <a:bodyPr/>
        <a:lstStyle/>
        <a:p>
          <a:endParaRPr lang="en-US"/>
        </a:p>
      </dgm:t>
    </dgm:pt>
    <dgm:pt modelId="{FB9A451F-19B4-4D46-911F-676FD87BA229}" type="pres">
      <dgm:prSet presAssocID="{7EEB67ED-25C4-9242-B72D-B8F44C51841F}" presName="hierChild4" presStyleCnt="0"/>
      <dgm:spPr/>
    </dgm:pt>
    <dgm:pt modelId="{553490AB-22E3-304E-80F2-1534FFDC36D4}" type="pres">
      <dgm:prSet presAssocID="{B5C07B62-7CEC-594C-8F97-C66BB034A430}" presName="Name37" presStyleLbl="parChTrans1D3" presStyleIdx="0" presStyleCnt="2"/>
      <dgm:spPr/>
      <dgm:t>
        <a:bodyPr/>
        <a:lstStyle/>
        <a:p>
          <a:endParaRPr lang="en-US"/>
        </a:p>
      </dgm:t>
    </dgm:pt>
    <dgm:pt modelId="{10E524A4-DF53-814F-A69D-F2056DEFBED8}" type="pres">
      <dgm:prSet presAssocID="{1AD7EE5F-76B6-D44D-9952-70A60558FD1F}" presName="hierRoot2" presStyleCnt="0">
        <dgm:presLayoutVars>
          <dgm:hierBranch val="init"/>
        </dgm:presLayoutVars>
      </dgm:prSet>
      <dgm:spPr/>
    </dgm:pt>
    <dgm:pt modelId="{1A1CAF5A-D412-0945-8EA7-BA05F95D056A}" type="pres">
      <dgm:prSet presAssocID="{1AD7EE5F-76B6-D44D-9952-70A60558FD1F}" presName="rootComposite" presStyleCnt="0"/>
      <dgm:spPr/>
    </dgm:pt>
    <dgm:pt modelId="{962155B2-9185-E04C-A04C-1C1F5241519F}" type="pres">
      <dgm:prSet presAssocID="{1AD7EE5F-76B6-D44D-9952-70A60558FD1F}" presName="rootText" presStyleLbl="node1" presStyleIdx="1" presStyleCnt="1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DC0BF2B0-8125-0547-B5C7-4AE490C979E7}" type="pres">
      <dgm:prSet presAssocID="{1AD7EE5F-76B6-D44D-9952-70A60558FD1F}" presName="titleText2" presStyleLbl="fgAcc1" presStyleIdx="1" presStyleCnt="13" custScaleX="221709" custScaleY="1598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2BE05D8-67D6-9C4F-9B31-4DB1717E99C8}" type="pres">
      <dgm:prSet presAssocID="{1AD7EE5F-76B6-D44D-9952-70A60558FD1F}" presName="rootConnector" presStyleLbl="node3" presStyleIdx="0" presStyleCnt="0"/>
      <dgm:spPr/>
      <dgm:t>
        <a:bodyPr/>
        <a:lstStyle/>
        <a:p>
          <a:endParaRPr lang="en-US"/>
        </a:p>
      </dgm:t>
    </dgm:pt>
    <dgm:pt modelId="{B82C5A05-E580-4B45-9D68-CB4E06F875BD}" type="pres">
      <dgm:prSet presAssocID="{1AD7EE5F-76B6-D44D-9952-70A60558FD1F}" presName="hierChild4" presStyleCnt="0"/>
      <dgm:spPr/>
    </dgm:pt>
    <dgm:pt modelId="{08E43946-3E81-A54F-A22D-2A951047140F}" type="pres">
      <dgm:prSet presAssocID="{196ADCE6-CE64-0B47-956D-4FB0D4560A43}" presName="Name37" presStyleLbl="parChTrans1D4" presStyleIdx="0" presStyleCnt="9"/>
      <dgm:spPr/>
      <dgm:t>
        <a:bodyPr/>
        <a:lstStyle/>
        <a:p>
          <a:endParaRPr lang="en-US"/>
        </a:p>
      </dgm:t>
    </dgm:pt>
    <dgm:pt modelId="{E64751CB-75B5-5041-8AF2-6909127083D7}" type="pres">
      <dgm:prSet presAssocID="{A57358E5-2550-3047-B13E-C52EB329815E}" presName="hierRoot2" presStyleCnt="0">
        <dgm:presLayoutVars>
          <dgm:hierBranch val="init"/>
        </dgm:presLayoutVars>
      </dgm:prSet>
      <dgm:spPr/>
    </dgm:pt>
    <dgm:pt modelId="{5FF82765-B640-A344-A2DD-8CA16F97E4E6}" type="pres">
      <dgm:prSet presAssocID="{A57358E5-2550-3047-B13E-C52EB329815E}" presName="rootComposite" presStyleCnt="0"/>
      <dgm:spPr/>
    </dgm:pt>
    <dgm:pt modelId="{8DFF828E-3716-CD4B-B401-42CEDA5AE9E5}" type="pres">
      <dgm:prSet presAssocID="{A57358E5-2550-3047-B13E-C52EB329815E}" presName="rootText" presStyleLbl="node1" presStyleIdx="2" presStyleCnt="1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16D8C71A-577A-AD40-8AF2-4279F3B35877}" type="pres">
      <dgm:prSet presAssocID="{A57358E5-2550-3047-B13E-C52EB329815E}" presName="titleText2" presStyleLbl="fgAcc1" presStyleIdx="2" presStyleCnt="1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DFDB53F-7BEF-0D4B-8EF4-439F99878146}" type="pres">
      <dgm:prSet presAssocID="{A57358E5-2550-3047-B13E-C52EB329815E}" presName="rootConnector" presStyleLbl="node4" presStyleIdx="0" presStyleCnt="0"/>
      <dgm:spPr/>
      <dgm:t>
        <a:bodyPr/>
        <a:lstStyle/>
        <a:p>
          <a:endParaRPr lang="en-US"/>
        </a:p>
      </dgm:t>
    </dgm:pt>
    <dgm:pt modelId="{09A10F53-E2F8-5042-B0E6-E769FAE1E315}" type="pres">
      <dgm:prSet presAssocID="{A57358E5-2550-3047-B13E-C52EB329815E}" presName="hierChild4" presStyleCnt="0"/>
      <dgm:spPr/>
    </dgm:pt>
    <dgm:pt modelId="{075A3470-9E95-1C49-9C9D-06472C5CF3E8}" type="pres">
      <dgm:prSet presAssocID="{A57358E5-2550-3047-B13E-C52EB329815E}" presName="hierChild5" presStyleCnt="0"/>
      <dgm:spPr/>
    </dgm:pt>
    <dgm:pt modelId="{F41656A5-BCF7-4049-9DBB-12CE76B68AC7}" type="pres">
      <dgm:prSet presAssocID="{376F8687-FC11-8C41-B3C8-646B6311BFAF}" presName="Name37" presStyleLbl="parChTrans1D4" presStyleIdx="1" presStyleCnt="9"/>
      <dgm:spPr/>
      <dgm:t>
        <a:bodyPr/>
        <a:lstStyle/>
        <a:p>
          <a:endParaRPr lang="en-US"/>
        </a:p>
      </dgm:t>
    </dgm:pt>
    <dgm:pt modelId="{B0F4EFF6-D8C4-E244-A218-1DB3F6A81F59}" type="pres">
      <dgm:prSet presAssocID="{80E1DAD3-B538-0C45-8CCE-D4D86C8AB0DB}" presName="hierRoot2" presStyleCnt="0">
        <dgm:presLayoutVars>
          <dgm:hierBranch val="init"/>
        </dgm:presLayoutVars>
      </dgm:prSet>
      <dgm:spPr/>
    </dgm:pt>
    <dgm:pt modelId="{99D0ADBF-1D07-3B4D-AA13-C12DB65FFD57}" type="pres">
      <dgm:prSet presAssocID="{80E1DAD3-B538-0C45-8CCE-D4D86C8AB0DB}" presName="rootComposite" presStyleCnt="0"/>
      <dgm:spPr/>
    </dgm:pt>
    <dgm:pt modelId="{311015A2-914E-D84D-B401-49090D10D6CD}" type="pres">
      <dgm:prSet presAssocID="{80E1DAD3-B538-0C45-8CCE-D4D86C8AB0DB}" presName="rootText" presStyleLbl="node1" presStyleIdx="3" presStyleCnt="1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B3FC9DD9-055F-3344-918B-830D54143334}" type="pres">
      <dgm:prSet presAssocID="{80E1DAD3-B538-0C45-8CCE-D4D86C8AB0DB}" presName="titleText2" presStyleLbl="fgAcc1" presStyleIdx="3" presStyleCnt="1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D1128845-D65A-2E4D-805F-C2B702C17207}" type="pres">
      <dgm:prSet presAssocID="{80E1DAD3-B538-0C45-8CCE-D4D86C8AB0DB}" presName="rootConnector" presStyleLbl="node4" presStyleIdx="0" presStyleCnt="0"/>
      <dgm:spPr/>
      <dgm:t>
        <a:bodyPr/>
        <a:lstStyle/>
        <a:p>
          <a:endParaRPr lang="en-US"/>
        </a:p>
      </dgm:t>
    </dgm:pt>
    <dgm:pt modelId="{01561654-2607-424A-B0A1-96CC5035D307}" type="pres">
      <dgm:prSet presAssocID="{80E1DAD3-B538-0C45-8CCE-D4D86C8AB0DB}" presName="hierChild4" presStyleCnt="0"/>
      <dgm:spPr/>
    </dgm:pt>
    <dgm:pt modelId="{178709C2-B947-8D49-ACDB-38182F0D7E97}" type="pres">
      <dgm:prSet presAssocID="{80E1DAD3-B538-0C45-8CCE-D4D86C8AB0DB}" presName="hierChild5" presStyleCnt="0"/>
      <dgm:spPr/>
    </dgm:pt>
    <dgm:pt modelId="{494D13D3-96FA-794E-A7DC-87D5FE0BBE10}" type="pres">
      <dgm:prSet presAssocID="{DCE989E6-F081-284A-8E32-889AA3CD75C8}" presName="Name37" presStyleLbl="parChTrans1D4" presStyleIdx="2" presStyleCnt="9"/>
      <dgm:spPr/>
      <dgm:t>
        <a:bodyPr/>
        <a:lstStyle/>
        <a:p>
          <a:endParaRPr lang="en-US"/>
        </a:p>
      </dgm:t>
    </dgm:pt>
    <dgm:pt modelId="{B6450A41-C973-D442-8F7A-82D7860F2789}" type="pres">
      <dgm:prSet presAssocID="{6767A0CB-D88B-F440-96DA-FD48FC33A93A}" presName="hierRoot2" presStyleCnt="0">
        <dgm:presLayoutVars>
          <dgm:hierBranch val="init"/>
        </dgm:presLayoutVars>
      </dgm:prSet>
      <dgm:spPr/>
    </dgm:pt>
    <dgm:pt modelId="{1B255D6D-1FAC-0143-A2B9-783B5D2801A8}" type="pres">
      <dgm:prSet presAssocID="{6767A0CB-D88B-F440-96DA-FD48FC33A93A}" presName="rootComposite" presStyleCnt="0"/>
      <dgm:spPr/>
    </dgm:pt>
    <dgm:pt modelId="{798E930E-A1F4-844C-B8CC-53D998836759}" type="pres">
      <dgm:prSet presAssocID="{6767A0CB-D88B-F440-96DA-FD48FC33A93A}" presName="rootText" presStyleLbl="node1" presStyleIdx="4" presStyleCnt="1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BC1B24AF-79CA-FA42-9023-BEB53BF6FAB0}" type="pres">
      <dgm:prSet presAssocID="{6767A0CB-D88B-F440-96DA-FD48FC33A93A}" presName="titleText2" presStyleLbl="fgAcc1" presStyleIdx="4" presStyleCnt="1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D11DAD0F-4AD2-D24D-B065-8051D5728817}" type="pres">
      <dgm:prSet presAssocID="{6767A0CB-D88B-F440-96DA-FD48FC33A93A}" presName="rootConnector" presStyleLbl="node4" presStyleIdx="0" presStyleCnt="0"/>
      <dgm:spPr/>
      <dgm:t>
        <a:bodyPr/>
        <a:lstStyle/>
        <a:p>
          <a:endParaRPr lang="en-US"/>
        </a:p>
      </dgm:t>
    </dgm:pt>
    <dgm:pt modelId="{0D911892-64AB-774D-B3C6-DF48ACB7950C}" type="pres">
      <dgm:prSet presAssocID="{6767A0CB-D88B-F440-96DA-FD48FC33A93A}" presName="hierChild4" presStyleCnt="0"/>
      <dgm:spPr/>
    </dgm:pt>
    <dgm:pt modelId="{7260B60A-C170-DD4A-BCDC-27C3D69A0DD8}" type="pres">
      <dgm:prSet presAssocID="{6767A0CB-D88B-F440-96DA-FD48FC33A93A}" presName="hierChild5" presStyleCnt="0"/>
      <dgm:spPr/>
    </dgm:pt>
    <dgm:pt modelId="{94A6AEB3-160F-2545-AA54-A486299AD115}" type="pres">
      <dgm:prSet presAssocID="{AF1838EE-F572-0B48-A0CD-C4D106797BA9}" presName="Name37" presStyleLbl="parChTrans1D4" presStyleIdx="3" presStyleCnt="9"/>
      <dgm:spPr/>
      <dgm:t>
        <a:bodyPr/>
        <a:lstStyle/>
        <a:p>
          <a:endParaRPr lang="en-US"/>
        </a:p>
      </dgm:t>
    </dgm:pt>
    <dgm:pt modelId="{A8A7097E-608F-2348-AB1F-CEF454B59965}" type="pres">
      <dgm:prSet presAssocID="{CD943960-80D3-2D48-8AFB-4CA84885B715}" presName="hierRoot2" presStyleCnt="0">
        <dgm:presLayoutVars>
          <dgm:hierBranch val="init"/>
        </dgm:presLayoutVars>
      </dgm:prSet>
      <dgm:spPr/>
    </dgm:pt>
    <dgm:pt modelId="{179134AA-B45F-3C45-BC73-A4BDC9281D82}" type="pres">
      <dgm:prSet presAssocID="{CD943960-80D3-2D48-8AFB-4CA84885B715}" presName="rootComposite" presStyleCnt="0"/>
      <dgm:spPr/>
    </dgm:pt>
    <dgm:pt modelId="{21204835-7430-824F-BCDA-E2281E8EC605}" type="pres">
      <dgm:prSet presAssocID="{CD943960-80D3-2D48-8AFB-4CA84885B715}" presName="rootText" presStyleLbl="node1" presStyleIdx="5" presStyleCnt="1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8C154770-4BDD-B145-97F1-84C72C1BEABA}" type="pres">
      <dgm:prSet presAssocID="{CD943960-80D3-2D48-8AFB-4CA84885B715}" presName="titleText2" presStyleLbl="fgAcc1" presStyleIdx="5" presStyleCnt="1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2828A5BD-EE68-CB49-8F12-2E2E76919DD0}" type="pres">
      <dgm:prSet presAssocID="{CD943960-80D3-2D48-8AFB-4CA84885B715}" presName="rootConnector" presStyleLbl="node4" presStyleIdx="0" presStyleCnt="0"/>
      <dgm:spPr/>
      <dgm:t>
        <a:bodyPr/>
        <a:lstStyle/>
        <a:p>
          <a:endParaRPr lang="en-US"/>
        </a:p>
      </dgm:t>
    </dgm:pt>
    <dgm:pt modelId="{8ABE1484-F461-9B4F-80D6-ED6827EB2B53}" type="pres">
      <dgm:prSet presAssocID="{CD943960-80D3-2D48-8AFB-4CA84885B715}" presName="hierChild4" presStyleCnt="0"/>
      <dgm:spPr/>
    </dgm:pt>
    <dgm:pt modelId="{C21908E8-A918-C140-8F64-8A8E7669B753}" type="pres">
      <dgm:prSet presAssocID="{CD943960-80D3-2D48-8AFB-4CA84885B715}" presName="hierChild5" presStyleCnt="0"/>
      <dgm:spPr/>
    </dgm:pt>
    <dgm:pt modelId="{1A6EEB3F-B66A-B84D-B36F-A16AA7BA221E}" type="pres">
      <dgm:prSet presAssocID="{8CCCDB18-E580-A342-ACE9-A13AC4B5BF92}" presName="Name37" presStyleLbl="parChTrans1D4" presStyleIdx="4" presStyleCnt="9"/>
      <dgm:spPr/>
      <dgm:t>
        <a:bodyPr/>
        <a:lstStyle/>
        <a:p>
          <a:endParaRPr lang="en-US"/>
        </a:p>
      </dgm:t>
    </dgm:pt>
    <dgm:pt modelId="{27BF8AC6-1D20-284B-A3B7-24177DDD9C2C}" type="pres">
      <dgm:prSet presAssocID="{CEF57078-C258-374F-8386-4AAFF060A7B8}" presName="hierRoot2" presStyleCnt="0">
        <dgm:presLayoutVars>
          <dgm:hierBranch val="init"/>
        </dgm:presLayoutVars>
      </dgm:prSet>
      <dgm:spPr/>
    </dgm:pt>
    <dgm:pt modelId="{903E1F77-F389-DF4F-9FAA-613D36644673}" type="pres">
      <dgm:prSet presAssocID="{CEF57078-C258-374F-8386-4AAFF060A7B8}" presName="rootComposite" presStyleCnt="0"/>
      <dgm:spPr/>
    </dgm:pt>
    <dgm:pt modelId="{0593F1EA-08D3-CE4B-B144-4F5CC45CE5DD}" type="pres">
      <dgm:prSet presAssocID="{CEF57078-C258-374F-8386-4AAFF060A7B8}" presName="rootText" presStyleLbl="node1" presStyleIdx="6" presStyleCnt="1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133AE95F-55D8-D443-9F75-B98AA902935A}" type="pres">
      <dgm:prSet presAssocID="{CEF57078-C258-374F-8386-4AAFF060A7B8}" presName="titleText2" presStyleLbl="fgAcc1" presStyleIdx="6" presStyleCnt="1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679CD788-9A4B-C940-B181-0DC7F10675D2}" type="pres">
      <dgm:prSet presAssocID="{CEF57078-C258-374F-8386-4AAFF060A7B8}" presName="rootConnector" presStyleLbl="node4" presStyleIdx="0" presStyleCnt="0"/>
      <dgm:spPr/>
      <dgm:t>
        <a:bodyPr/>
        <a:lstStyle/>
        <a:p>
          <a:endParaRPr lang="en-US"/>
        </a:p>
      </dgm:t>
    </dgm:pt>
    <dgm:pt modelId="{6C92D29E-4DC3-804D-80E5-7A6134E81360}" type="pres">
      <dgm:prSet presAssocID="{CEF57078-C258-374F-8386-4AAFF060A7B8}" presName="hierChild4" presStyleCnt="0"/>
      <dgm:spPr/>
    </dgm:pt>
    <dgm:pt modelId="{980F85BE-1787-ED41-9191-9E73FAEAD01B}" type="pres">
      <dgm:prSet presAssocID="{CEF57078-C258-374F-8386-4AAFF060A7B8}" presName="hierChild5" presStyleCnt="0"/>
      <dgm:spPr/>
    </dgm:pt>
    <dgm:pt modelId="{DBF1DB66-B1B6-2040-B818-537D49402EF6}" type="pres">
      <dgm:prSet presAssocID="{1AD7EE5F-76B6-D44D-9952-70A60558FD1F}" presName="hierChild5" presStyleCnt="0"/>
      <dgm:spPr/>
    </dgm:pt>
    <dgm:pt modelId="{5375F696-BD4D-BB43-B86D-69BB1054B6B9}" type="pres">
      <dgm:prSet presAssocID="{7EEB67ED-25C4-9242-B72D-B8F44C51841F}" presName="hierChild5" presStyleCnt="0"/>
      <dgm:spPr/>
    </dgm:pt>
    <dgm:pt modelId="{FABE8339-F32B-0846-B1F0-140CE83B8E55}" type="pres">
      <dgm:prSet presAssocID="{E8C2B511-EDFA-924D-B1DC-90135724CD8E}" presName="Name37" presStyleLbl="parChTrans1D2" presStyleIdx="1" presStyleCnt="3"/>
      <dgm:spPr/>
      <dgm:t>
        <a:bodyPr/>
        <a:lstStyle/>
        <a:p>
          <a:endParaRPr lang="en-US"/>
        </a:p>
      </dgm:t>
    </dgm:pt>
    <dgm:pt modelId="{F4E0D1B2-0C10-8D40-8369-AD4BC11AC8F3}" type="pres">
      <dgm:prSet presAssocID="{70DA1FBE-1BFA-DD4C-A81E-CCCC76905A51}" presName="hierRoot2" presStyleCnt="0">
        <dgm:presLayoutVars>
          <dgm:hierBranch val="init"/>
        </dgm:presLayoutVars>
      </dgm:prSet>
      <dgm:spPr/>
    </dgm:pt>
    <dgm:pt modelId="{ED5C8611-BC98-9842-9402-6FDC2ACD0BF8}" type="pres">
      <dgm:prSet presAssocID="{70DA1FBE-1BFA-DD4C-A81E-CCCC76905A51}" presName="rootComposite" presStyleCnt="0"/>
      <dgm:spPr/>
    </dgm:pt>
    <dgm:pt modelId="{D71037F3-FB31-CB48-95DC-7BAD3E4BE83E}" type="pres">
      <dgm:prSet presAssocID="{70DA1FBE-1BFA-DD4C-A81E-CCCC76905A51}" presName="rootText" presStyleLbl="node1" presStyleIdx="7" presStyleCnt="1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87F71385-1DC1-B344-BC66-07075541812B}" type="pres">
      <dgm:prSet presAssocID="{70DA1FBE-1BFA-DD4C-A81E-CCCC76905A51}" presName="titleText2" presStyleLbl="fgAcc1" presStyleIdx="7" presStyleCnt="13" custScaleX="169989" custScaleY="13563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99254B9F-6794-C84F-B81E-BB30637A5E25}" type="pres">
      <dgm:prSet presAssocID="{70DA1FBE-1BFA-DD4C-A81E-CCCC76905A51}" presName="rootConnector" presStyleLbl="node2" presStyleIdx="0" presStyleCnt="0"/>
      <dgm:spPr/>
      <dgm:t>
        <a:bodyPr/>
        <a:lstStyle/>
        <a:p>
          <a:endParaRPr lang="en-US"/>
        </a:p>
      </dgm:t>
    </dgm:pt>
    <dgm:pt modelId="{3F164AE7-5B7D-844B-80FB-A1163890D491}" type="pres">
      <dgm:prSet presAssocID="{70DA1FBE-1BFA-DD4C-A81E-CCCC76905A51}" presName="hierChild4" presStyleCnt="0"/>
      <dgm:spPr/>
    </dgm:pt>
    <dgm:pt modelId="{C9C4ABA6-CB61-884C-8D7C-FC729C8CB45B}" type="pres">
      <dgm:prSet presAssocID="{D2210DB8-0214-964A-B0D4-385671E7A716}" presName="Name37" presStyleLbl="parChTrans1D3" presStyleIdx="1" presStyleCnt="2"/>
      <dgm:spPr/>
      <dgm:t>
        <a:bodyPr/>
        <a:lstStyle/>
        <a:p>
          <a:endParaRPr lang="en-US"/>
        </a:p>
      </dgm:t>
    </dgm:pt>
    <dgm:pt modelId="{85F5F193-9CFB-1049-BDCE-ECC2389A0E12}" type="pres">
      <dgm:prSet presAssocID="{7FC10A32-4C54-FB4F-8E64-2AB4F8FE2F68}" presName="hierRoot2" presStyleCnt="0">
        <dgm:presLayoutVars>
          <dgm:hierBranch val="init"/>
        </dgm:presLayoutVars>
      </dgm:prSet>
      <dgm:spPr/>
    </dgm:pt>
    <dgm:pt modelId="{FEE4F376-7AB5-2C46-97DA-E29100FC4D13}" type="pres">
      <dgm:prSet presAssocID="{7FC10A32-4C54-FB4F-8E64-2AB4F8FE2F68}" presName="rootComposite" presStyleCnt="0"/>
      <dgm:spPr/>
    </dgm:pt>
    <dgm:pt modelId="{B1618650-848F-3040-B3F8-14D1A949B27B}" type="pres">
      <dgm:prSet presAssocID="{7FC10A32-4C54-FB4F-8E64-2AB4F8FE2F68}" presName="rootText" presStyleLbl="node1" presStyleIdx="8" presStyleCnt="13" custScaleX="129738" custScaleY="114634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043EDEB7-C269-0A4E-A990-40AA8C9D9359}" type="pres">
      <dgm:prSet presAssocID="{7FC10A32-4C54-FB4F-8E64-2AB4F8FE2F68}" presName="titleText2" presStyleLbl="fgAcc1" presStyleIdx="8" presStyleCnt="13" custAng="10800000" custFlipVert="1" custScaleX="212414" custScaleY="159810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93F3739-6E24-8546-9F38-21A0497714FF}" type="pres">
      <dgm:prSet presAssocID="{7FC10A32-4C54-FB4F-8E64-2AB4F8FE2F68}" presName="rootConnector" presStyleLbl="node3" presStyleIdx="0" presStyleCnt="0"/>
      <dgm:spPr/>
      <dgm:t>
        <a:bodyPr/>
        <a:lstStyle/>
        <a:p>
          <a:endParaRPr lang="en-US"/>
        </a:p>
      </dgm:t>
    </dgm:pt>
    <dgm:pt modelId="{174FDCC4-A435-DD4D-8FDA-1912BD76CB38}" type="pres">
      <dgm:prSet presAssocID="{7FC10A32-4C54-FB4F-8E64-2AB4F8FE2F68}" presName="hierChild4" presStyleCnt="0"/>
      <dgm:spPr/>
    </dgm:pt>
    <dgm:pt modelId="{D4444C6F-75F1-0746-9FD2-5365A3ADD3BB}" type="pres">
      <dgm:prSet presAssocID="{07A9A558-485E-3747-8CDC-CEA7D1E943E7}" presName="Name37" presStyleLbl="parChTrans1D4" presStyleIdx="5" presStyleCnt="9"/>
      <dgm:spPr/>
      <dgm:t>
        <a:bodyPr/>
        <a:lstStyle/>
        <a:p>
          <a:endParaRPr lang="en-US"/>
        </a:p>
      </dgm:t>
    </dgm:pt>
    <dgm:pt modelId="{765905CE-18A1-4D46-BB8C-509D36689B38}" type="pres">
      <dgm:prSet presAssocID="{D081DCF9-D6AE-DD43-963B-CB9019DE1748}" presName="hierRoot2" presStyleCnt="0">
        <dgm:presLayoutVars>
          <dgm:hierBranch val="init"/>
        </dgm:presLayoutVars>
      </dgm:prSet>
      <dgm:spPr/>
    </dgm:pt>
    <dgm:pt modelId="{D21BE015-8620-EF44-BCEF-B58A0948429C}" type="pres">
      <dgm:prSet presAssocID="{D081DCF9-D6AE-DD43-963B-CB9019DE1748}" presName="rootComposite" presStyleCnt="0"/>
      <dgm:spPr/>
    </dgm:pt>
    <dgm:pt modelId="{A7EDAD9A-7133-454C-8DC2-4C40BE82F933}" type="pres">
      <dgm:prSet presAssocID="{D081DCF9-D6AE-DD43-963B-CB9019DE1748}" presName="rootText" presStyleLbl="node1" presStyleIdx="9" presStyleCnt="1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2E31ADFB-4F7B-8545-A7A2-37D5D6BF9C55}" type="pres">
      <dgm:prSet presAssocID="{D081DCF9-D6AE-DD43-963B-CB9019DE1748}" presName="titleText2" presStyleLbl="fgAcc1" presStyleIdx="9" presStyleCnt="1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B0F907D3-FDD0-C740-A50E-E7C538B020CB}" type="pres">
      <dgm:prSet presAssocID="{D081DCF9-D6AE-DD43-963B-CB9019DE1748}" presName="rootConnector" presStyleLbl="node4" presStyleIdx="0" presStyleCnt="0"/>
      <dgm:spPr/>
      <dgm:t>
        <a:bodyPr/>
        <a:lstStyle/>
        <a:p>
          <a:endParaRPr lang="en-US"/>
        </a:p>
      </dgm:t>
    </dgm:pt>
    <dgm:pt modelId="{9DBFE890-03FE-F04E-AD34-AA7498FE144A}" type="pres">
      <dgm:prSet presAssocID="{D081DCF9-D6AE-DD43-963B-CB9019DE1748}" presName="hierChild4" presStyleCnt="0"/>
      <dgm:spPr/>
    </dgm:pt>
    <dgm:pt modelId="{A8173B25-09C7-074D-B0B7-33529C94C395}" type="pres">
      <dgm:prSet presAssocID="{D081DCF9-D6AE-DD43-963B-CB9019DE1748}" presName="hierChild5" presStyleCnt="0"/>
      <dgm:spPr/>
    </dgm:pt>
    <dgm:pt modelId="{13B2CF9A-50A8-BE44-B778-774DF661026D}" type="pres">
      <dgm:prSet presAssocID="{FA0DF5CC-5E5D-8845-A120-FDA0801BEC76}" presName="Name37" presStyleLbl="parChTrans1D4" presStyleIdx="6" presStyleCnt="9"/>
      <dgm:spPr/>
      <dgm:t>
        <a:bodyPr/>
        <a:lstStyle/>
        <a:p>
          <a:endParaRPr lang="en-US"/>
        </a:p>
      </dgm:t>
    </dgm:pt>
    <dgm:pt modelId="{232FE1AE-4E49-8143-90E4-85BAA0173789}" type="pres">
      <dgm:prSet presAssocID="{F3C43492-A7D0-3C45-9284-A1CA4A7C1A68}" presName="hierRoot2" presStyleCnt="0">
        <dgm:presLayoutVars>
          <dgm:hierBranch val="init"/>
        </dgm:presLayoutVars>
      </dgm:prSet>
      <dgm:spPr/>
    </dgm:pt>
    <dgm:pt modelId="{91711111-C484-4A49-8FAC-91A132E4B03F}" type="pres">
      <dgm:prSet presAssocID="{F3C43492-A7D0-3C45-9284-A1CA4A7C1A68}" presName="rootComposite" presStyleCnt="0"/>
      <dgm:spPr/>
    </dgm:pt>
    <dgm:pt modelId="{E6D03EBF-D4DB-4A41-AD12-C4C3A4303F3A}" type="pres">
      <dgm:prSet presAssocID="{F3C43492-A7D0-3C45-9284-A1CA4A7C1A68}" presName="rootText" presStyleLbl="node1" presStyleIdx="10" presStyleCnt="1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689900E7-7DF2-DF44-B128-2A508B6537A6}" type="pres">
      <dgm:prSet presAssocID="{F3C43492-A7D0-3C45-9284-A1CA4A7C1A68}" presName="titleText2" presStyleLbl="fgAcc1" presStyleIdx="10" presStyleCnt="1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310DC695-0E84-FB4F-913D-1E4700CC8BFF}" type="pres">
      <dgm:prSet presAssocID="{F3C43492-A7D0-3C45-9284-A1CA4A7C1A68}" presName="rootConnector" presStyleLbl="node4" presStyleIdx="0" presStyleCnt="0"/>
      <dgm:spPr/>
      <dgm:t>
        <a:bodyPr/>
        <a:lstStyle/>
        <a:p>
          <a:endParaRPr lang="en-US"/>
        </a:p>
      </dgm:t>
    </dgm:pt>
    <dgm:pt modelId="{4347ABE1-6E17-BB43-88DF-3DB136ABF45E}" type="pres">
      <dgm:prSet presAssocID="{F3C43492-A7D0-3C45-9284-A1CA4A7C1A68}" presName="hierChild4" presStyleCnt="0"/>
      <dgm:spPr/>
    </dgm:pt>
    <dgm:pt modelId="{C28DA519-E5B0-E84F-8E84-47B06C7AF3DF}" type="pres">
      <dgm:prSet presAssocID="{F3C43492-A7D0-3C45-9284-A1CA4A7C1A68}" presName="hierChild5" presStyleCnt="0"/>
      <dgm:spPr/>
    </dgm:pt>
    <dgm:pt modelId="{81B7E30A-861D-D44E-A519-DE5F2B51A50C}" type="pres">
      <dgm:prSet presAssocID="{2DE0B6FE-0B13-304D-9ED5-C7E1A6FA12D7}" presName="Name37" presStyleLbl="parChTrans1D4" presStyleIdx="7" presStyleCnt="9"/>
      <dgm:spPr/>
      <dgm:t>
        <a:bodyPr/>
        <a:lstStyle/>
        <a:p>
          <a:endParaRPr lang="en-US"/>
        </a:p>
      </dgm:t>
    </dgm:pt>
    <dgm:pt modelId="{30884073-68F5-AC48-81A5-25EDCDB5989F}" type="pres">
      <dgm:prSet presAssocID="{B0935D03-4ECE-A04F-AB96-D1E2FC69BEEE}" presName="hierRoot2" presStyleCnt="0">
        <dgm:presLayoutVars>
          <dgm:hierBranch val="init"/>
        </dgm:presLayoutVars>
      </dgm:prSet>
      <dgm:spPr/>
    </dgm:pt>
    <dgm:pt modelId="{C4389946-505F-BF4B-AE18-808F4DBE08BE}" type="pres">
      <dgm:prSet presAssocID="{B0935D03-4ECE-A04F-AB96-D1E2FC69BEEE}" presName="rootComposite" presStyleCnt="0"/>
      <dgm:spPr/>
    </dgm:pt>
    <dgm:pt modelId="{EDF12E07-43E9-D442-811C-48DC04EA791B}" type="pres">
      <dgm:prSet presAssocID="{B0935D03-4ECE-A04F-AB96-D1E2FC69BEEE}" presName="rootText" presStyleLbl="node1" presStyleIdx="11" presStyleCnt="1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87DB82F2-9C33-F14A-A403-310D123612BB}" type="pres">
      <dgm:prSet presAssocID="{B0935D03-4ECE-A04F-AB96-D1E2FC69BEEE}" presName="titleText2" presStyleLbl="fgAcc1" presStyleIdx="11" presStyleCnt="1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9CBB8BC2-6F24-D948-B480-EDA161F900DF}" type="pres">
      <dgm:prSet presAssocID="{B0935D03-4ECE-A04F-AB96-D1E2FC69BEEE}" presName="rootConnector" presStyleLbl="node4" presStyleIdx="0" presStyleCnt="0"/>
      <dgm:spPr/>
      <dgm:t>
        <a:bodyPr/>
        <a:lstStyle/>
        <a:p>
          <a:endParaRPr lang="en-US"/>
        </a:p>
      </dgm:t>
    </dgm:pt>
    <dgm:pt modelId="{FAEECF08-A85D-D843-B4C2-F8F0DD1FC56E}" type="pres">
      <dgm:prSet presAssocID="{B0935D03-4ECE-A04F-AB96-D1E2FC69BEEE}" presName="hierChild4" presStyleCnt="0"/>
      <dgm:spPr/>
    </dgm:pt>
    <dgm:pt modelId="{865B1CF8-6624-C444-AB8B-6F484D125B94}" type="pres">
      <dgm:prSet presAssocID="{B0935D03-4ECE-A04F-AB96-D1E2FC69BEEE}" presName="hierChild5" presStyleCnt="0"/>
      <dgm:spPr/>
    </dgm:pt>
    <dgm:pt modelId="{E882F36F-E2F4-0444-8265-5B74566FD76A}" type="pres">
      <dgm:prSet presAssocID="{6BFF254E-FA47-3B4B-907B-59729AB457D7}" presName="Name37" presStyleLbl="parChTrans1D4" presStyleIdx="8" presStyleCnt="9"/>
      <dgm:spPr/>
      <dgm:t>
        <a:bodyPr/>
        <a:lstStyle/>
        <a:p>
          <a:endParaRPr lang="en-US"/>
        </a:p>
      </dgm:t>
    </dgm:pt>
    <dgm:pt modelId="{F20399A9-CD1F-814A-B03F-9560287A208A}" type="pres">
      <dgm:prSet presAssocID="{2D973E08-31F8-1E41-99EE-370DE34379FF}" presName="hierRoot2" presStyleCnt="0">
        <dgm:presLayoutVars>
          <dgm:hierBranch val="init"/>
        </dgm:presLayoutVars>
      </dgm:prSet>
      <dgm:spPr/>
    </dgm:pt>
    <dgm:pt modelId="{F9DCD50A-7DD7-2346-891C-7317FEAFF304}" type="pres">
      <dgm:prSet presAssocID="{2D973E08-31F8-1E41-99EE-370DE34379FF}" presName="rootComposite" presStyleCnt="0"/>
      <dgm:spPr/>
    </dgm:pt>
    <dgm:pt modelId="{3BF9482E-65D3-4C41-A677-F5E1A04590DA}" type="pres">
      <dgm:prSet presAssocID="{2D973E08-31F8-1E41-99EE-370DE34379FF}" presName="rootText" presStyleLbl="node1" presStyleIdx="12" presStyleCnt="13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E4936EE-9171-4441-9AA5-85D7B2B3AE7A}" type="pres">
      <dgm:prSet presAssocID="{2D973E08-31F8-1E41-99EE-370DE34379FF}" presName="titleText2" presStyleLbl="fgAcc1" presStyleIdx="12" presStyleCnt="13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0BD6513-34E0-C644-9436-FC80C583C5CC}" type="pres">
      <dgm:prSet presAssocID="{2D973E08-31F8-1E41-99EE-370DE34379FF}" presName="rootConnector" presStyleLbl="node4" presStyleIdx="0" presStyleCnt="0"/>
      <dgm:spPr/>
      <dgm:t>
        <a:bodyPr/>
        <a:lstStyle/>
        <a:p>
          <a:endParaRPr lang="en-US"/>
        </a:p>
      </dgm:t>
    </dgm:pt>
    <dgm:pt modelId="{EF879A53-C599-C54E-991D-73BDCF248C88}" type="pres">
      <dgm:prSet presAssocID="{2D973E08-31F8-1E41-99EE-370DE34379FF}" presName="hierChild4" presStyleCnt="0"/>
      <dgm:spPr/>
    </dgm:pt>
    <dgm:pt modelId="{0BA2F07D-17F9-9C45-A9BA-C62D2FCF5D0E}" type="pres">
      <dgm:prSet presAssocID="{2D973E08-31F8-1E41-99EE-370DE34379FF}" presName="hierChild5" presStyleCnt="0"/>
      <dgm:spPr/>
    </dgm:pt>
    <dgm:pt modelId="{6AFDEFA1-C50B-1842-805A-87179899C117}" type="pres">
      <dgm:prSet presAssocID="{7FC10A32-4C54-FB4F-8E64-2AB4F8FE2F68}" presName="hierChild5" presStyleCnt="0"/>
      <dgm:spPr/>
    </dgm:pt>
    <dgm:pt modelId="{6FF47790-4E99-7D45-AD4D-CBD173479258}" type="pres">
      <dgm:prSet presAssocID="{70DA1FBE-1BFA-DD4C-A81E-CCCC76905A51}" presName="hierChild5" presStyleCnt="0"/>
      <dgm:spPr/>
    </dgm:pt>
    <dgm:pt modelId="{4DE9A9F1-2BC2-DF45-809C-031B3438B0C9}" type="pres">
      <dgm:prSet presAssocID="{BACED8CD-F948-8240-8E53-0A9D8F9C0D62}" presName="hierChild3" presStyleCnt="0"/>
      <dgm:spPr/>
    </dgm:pt>
    <dgm:pt modelId="{AB9BDC4B-28B6-2D40-AB9F-8F172610E73A}" type="pres">
      <dgm:prSet presAssocID="{B8D08E5A-DF58-2C43-AFDF-51A7996DC512}" presName="Name96" presStyleLbl="parChTrans1D2" presStyleIdx="2" presStyleCnt="3"/>
      <dgm:spPr/>
      <dgm:t>
        <a:bodyPr/>
        <a:lstStyle/>
        <a:p>
          <a:endParaRPr lang="en-US"/>
        </a:p>
      </dgm:t>
    </dgm:pt>
    <dgm:pt modelId="{A84A6DD0-067B-EF42-BCB3-8B5708719AB0}" type="pres">
      <dgm:prSet presAssocID="{FCE07704-855A-6C42-B7A4-5BE0664FBBDC}" presName="hierRoot3" presStyleCnt="0">
        <dgm:presLayoutVars>
          <dgm:hierBranch val="init"/>
        </dgm:presLayoutVars>
      </dgm:prSet>
      <dgm:spPr/>
    </dgm:pt>
    <dgm:pt modelId="{FA3222CE-6565-934F-82CA-8892D7BA5C32}" type="pres">
      <dgm:prSet presAssocID="{FCE07704-855A-6C42-B7A4-5BE0664FBBDC}" presName="rootComposite3" presStyleCnt="0"/>
      <dgm:spPr/>
    </dgm:pt>
    <dgm:pt modelId="{97D2AAF1-3C42-E04F-8B6B-EFE6B3D78B5C}" type="pres">
      <dgm:prSet presAssocID="{FCE07704-855A-6C42-B7A4-5BE0664FBBDC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A435AA-BDF3-5244-B8C7-00DDD4E19203}" type="pres">
      <dgm:prSet presAssocID="{FCE07704-855A-6C42-B7A4-5BE0664FBBDC}" presName="titleText3" presStyleLbl="fgAcc2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39066F3D-E92F-EC42-97FE-B96F7C13AD01}" type="pres">
      <dgm:prSet presAssocID="{FCE07704-855A-6C42-B7A4-5BE0664FBBDC}" presName="rootConnector3" presStyleLbl="asst1" presStyleIdx="0" presStyleCnt="1"/>
      <dgm:spPr/>
      <dgm:t>
        <a:bodyPr/>
        <a:lstStyle/>
        <a:p>
          <a:endParaRPr lang="en-US"/>
        </a:p>
      </dgm:t>
    </dgm:pt>
    <dgm:pt modelId="{7C2C2DDB-7D15-3248-8160-CD8151A95316}" type="pres">
      <dgm:prSet presAssocID="{FCE07704-855A-6C42-B7A4-5BE0664FBBDC}" presName="hierChild6" presStyleCnt="0"/>
      <dgm:spPr/>
    </dgm:pt>
    <dgm:pt modelId="{F4B6808E-CFD1-824E-B64A-80523DFA05F4}" type="pres">
      <dgm:prSet presAssocID="{FCE07704-855A-6C42-B7A4-5BE0664FBBDC}" presName="hierChild7" presStyleCnt="0"/>
      <dgm:spPr/>
    </dgm:pt>
  </dgm:ptLst>
  <dgm:cxnLst>
    <dgm:cxn modelId="{E28BFF08-9A5D-6C4A-9AD5-58A23A311EC1}" type="presOf" srcId="{6D630C8C-0718-AC40-8EC4-BCA3847C4BC7}" destId="{E89C19CA-BFE4-3047-B711-855D1766F53C}" srcOrd="0" destOrd="0" presId="urn:microsoft.com/office/officeart/2008/layout/NameandTitleOrganizationalChart"/>
    <dgm:cxn modelId="{43055853-3958-9544-94B2-230254A447C4}" type="presOf" srcId="{B8D08E5A-DF58-2C43-AFDF-51A7996DC512}" destId="{AB9BDC4B-28B6-2D40-AB9F-8F172610E73A}" srcOrd="0" destOrd="0" presId="urn:microsoft.com/office/officeart/2008/layout/NameandTitleOrganizationalChart"/>
    <dgm:cxn modelId="{333F2442-28B5-5F45-ACC2-4466361708B7}" type="presOf" srcId="{8CCCDB18-E580-A342-ACE9-A13AC4B5BF92}" destId="{1A6EEB3F-B66A-B84D-B36F-A16AA7BA221E}" srcOrd="0" destOrd="0" presId="urn:microsoft.com/office/officeart/2008/layout/NameandTitleOrganizationalChart"/>
    <dgm:cxn modelId="{437ACF62-42A1-0045-B0A7-AF33E1C7AAE3}" type="presOf" srcId="{D081DCF9-D6AE-DD43-963B-CB9019DE1748}" destId="{A7EDAD9A-7133-454C-8DC2-4C40BE82F933}" srcOrd="0" destOrd="0" presId="urn:microsoft.com/office/officeart/2008/layout/NameandTitleOrganizationalChart"/>
    <dgm:cxn modelId="{FF9F80B2-EBA4-F64F-A67D-DFC37935BA4A}" type="presOf" srcId="{FA0DF5CC-5E5D-8845-A120-FDA0801BEC76}" destId="{13B2CF9A-50A8-BE44-B778-774DF661026D}" srcOrd="0" destOrd="0" presId="urn:microsoft.com/office/officeart/2008/layout/NameandTitleOrganizationalChart"/>
    <dgm:cxn modelId="{02EF84FA-9FC7-5A46-8474-D3A0CFA54FD6}" srcId="{1AD7EE5F-76B6-D44D-9952-70A60558FD1F}" destId="{A57358E5-2550-3047-B13E-C52EB329815E}" srcOrd="0" destOrd="0" parTransId="{196ADCE6-CE64-0B47-956D-4FB0D4560A43}" sibTransId="{ED1B55AE-CE95-7A4B-A600-FE8902F48501}"/>
    <dgm:cxn modelId="{39767403-3D26-B741-BBE5-20D0C7006C5D}" type="presOf" srcId="{1AD7EE5F-76B6-D44D-9952-70A60558FD1F}" destId="{C2BE05D8-67D6-9C4F-9B31-4DB1717E99C8}" srcOrd="1" destOrd="0" presId="urn:microsoft.com/office/officeart/2008/layout/NameandTitleOrganizationalChart"/>
    <dgm:cxn modelId="{15373113-2BAB-9246-AF34-DA4CBA412FDD}" srcId="{1AD7EE5F-76B6-D44D-9952-70A60558FD1F}" destId="{CD943960-80D3-2D48-8AFB-4CA84885B715}" srcOrd="3" destOrd="0" parTransId="{AF1838EE-F572-0B48-A0CD-C4D106797BA9}" sibTransId="{08019B65-C97B-F844-A2D7-04E984261895}"/>
    <dgm:cxn modelId="{10A18D88-57E1-A542-A018-6452018FEBCF}" type="presOf" srcId="{BACED8CD-F948-8240-8E53-0A9D8F9C0D62}" destId="{412F64D4-DBB3-8946-93A6-068F30974A7B}" srcOrd="0" destOrd="0" presId="urn:microsoft.com/office/officeart/2008/layout/NameandTitleOrganizationalChart"/>
    <dgm:cxn modelId="{5D3FDCA9-4093-AA4E-9D31-9D1383847DEC}" type="presOf" srcId="{CD943960-80D3-2D48-8AFB-4CA84885B715}" destId="{2828A5BD-EE68-CB49-8F12-2E2E76919DD0}" srcOrd="1" destOrd="0" presId="urn:microsoft.com/office/officeart/2008/layout/NameandTitleOrganizationalChart"/>
    <dgm:cxn modelId="{3ACAB7B5-AC20-E949-B1FD-47D52BAA1A20}" type="presOf" srcId="{FCE07704-855A-6C42-B7A4-5BE0664FBBDC}" destId="{39066F3D-E92F-EC42-97FE-B96F7C13AD01}" srcOrd="1" destOrd="0" presId="urn:microsoft.com/office/officeart/2008/layout/NameandTitleOrganizationalChart"/>
    <dgm:cxn modelId="{FC898CE4-388F-D34E-80EB-8E3608FFABB5}" type="presOf" srcId="{CEF57078-C258-374F-8386-4AAFF060A7B8}" destId="{0593F1EA-08D3-CE4B-B144-4F5CC45CE5DD}" srcOrd="0" destOrd="0" presId="urn:microsoft.com/office/officeart/2008/layout/NameandTitleOrganizationalChart"/>
    <dgm:cxn modelId="{A7074E02-0C02-244C-A3BB-F3FA32980D56}" type="presOf" srcId="{28215031-015F-ED48-9D2D-E1AC0991F5D2}" destId="{ABA435AA-BDF3-5244-B8C7-00DDD4E19203}" srcOrd="0" destOrd="0" presId="urn:microsoft.com/office/officeart/2008/layout/NameandTitleOrganizationalChart"/>
    <dgm:cxn modelId="{6E392130-B666-6247-9F4F-B9C4394A34AE}" type="presOf" srcId="{AF1838EE-F572-0B48-A0CD-C4D106797BA9}" destId="{94A6AEB3-160F-2545-AA54-A486299AD115}" srcOrd="0" destOrd="0" presId="urn:microsoft.com/office/officeart/2008/layout/NameandTitleOrganizationalChart"/>
    <dgm:cxn modelId="{AECF6CBE-0FCE-7744-9A72-F3EAD5B105AB}" type="presOf" srcId="{70DA1FBE-1BFA-DD4C-A81E-CCCC76905A51}" destId="{D71037F3-FB31-CB48-95DC-7BAD3E4BE83E}" srcOrd="0" destOrd="0" presId="urn:microsoft.com/office/officeart/2008/layout/NameandTitleOrganizationalChart"/>
    <dgm:cxn modelId="{CC8A189A-4502-DE45-80FB-EEF14ADA54B3}" type="presOf" srcId="{29970B5D-14F5-AC4D-AB08-3B0950528001}" destId="{689900E7-7DF2-DF44-B128-2A508B6537A6}" srcOrd="0" destOrd="0" presId="urn:microsoft.com/office/officeart/2008/layout/NameandTitleOrganizationalChart"/>
    <dgm:cxn modelId="{3861E521-C037-E542-ABB2-727C8ED3B649}" type="presOf" srcId="{80E1DAD3-B538-0C45-8CCE-D4D86C8AB0DB}" destId="{311015A2-914E-D84D-B401-49090D10D6CD}" srcOrd="0" destOrd="0" presId="urn:microsoft.com/office/officeart/2008/layout/NameandTitleOrganizationalChart"/>
    <dgm:cxn modelId="{AEB44B8E-8665-9F43-A3D8-C3B3AD7DA3E0}" type="presOf" srcId="{2E2E8EBD-D520-7846-AF6B-B91C06929181}" destId="{2E31ADFB-4F7B-8545-A7A2-37D5D6BF9C55}" srcOrd="0" destOrd="0" presId="urn:microsoft.com/office/officeart/2008/layout/NameandTitleOrganizationalChart"/>
    <dgm:cxn modelId="{5FB1A0AB-028C-0D43-A43B-FCCA5AB9C3AE}" type="presOf" srcId="{6767A0CB-D88B-F440-96DA-FD48FC33A93A}" destId="{798E930E-A1F4-844C-B8CC-53D998836759}" srcOrd="0" destOrd="0" presId="urn:microsoft.com/office/officeart/2008/layout/NameandTitleOrganizationalChart"/>
    <dgm:cxn modelId="{14F55B4D-4521-5A4F-8644-64455310F380}" type="presOf" srcId="{D081DCF9-D6AE-DD43-963B-CB9019DE1748}" destId="{B0F907D3-FDD0-C740-A50E-E7C538B020CB}" srcOrd="1" destOrd="0" presId="urn:microsoft.com/office/officeart/2008/layout/NameandTitleOrganizationalChart"/>
    <dgm:cxn modelId="{6A231974-56FB-6B4C-9B00-A44BC64F99C2}" type="presOf" srcId="{51BEDF72-338B-F34B-932D-6E41F0A73889}" destId="{133AE95F-55D8-D443-9F75-B98AA902935A}" srcOrd="0" destOrd="0" presId="urn:microsoft.com/office/officeart/2008/layout/NameandTitleOrganizationalChart"/>
    <dgm:cxn modelId="{F9620F86-E729-D74B-9D1D-362D327D3983}" type="presOf" srcId="{F3C43492-A7D0-3C45-9284-A1CA4A7C1A68}" destId="{E6D03EBF-D4DB-4A41-AD12-C4C3A4303F3A}" srcOrd="0" destOrd="0" presId="urn:microsoft.com/office/officeart/2008/layout/NameandTitleOrganizationalChart"/>
    <dgm:cxn modelId="{7CE13D95-8E7C-A046-BC31-5202621AF0D9}" srcId="{7FC10A32-4C54-FB4F-8E64-2AB4F8FE2F68}" destId="{B0935D03-4ECE-A04F-AB96-D1E2FC69BEEE}" srcOrd="2" destOrd="0" parTransId="{2DE0B6FE-0B13-304D-9ED5-C7E1A6FA12D7}" sibTransId="{A7588A7E-86DB-5F49-8EFF-1BCC35FEED76}"/>
    <dgm:cxn modelId="{F41F71EE-0C62-3646-8246-B312F359EC59}" type="presOf" srcId="{08019B65-C97B-F844-A2D7-04E984261895}" destId="{8C154770-4BDD-B145-97F1-84C72C1BEABA}" srcOrd="0" destOrd="0" presId="urn:microsoft.com/office/officeart/2008/layout/NameandTitleOrganizationalChart"/>
    <dgm:cxn modelId="{240144D4-E750-9645-8C01-43D04A13122A}" type="presOf" srcId="{B0935D03-4ECE-A04F-AB96-D1E2FC69BEEE}" destId="{EDF12E07-43E9-D442-811C-48DC04EA791B}" srcOrd="0" destOrd="0" presId="urn:microsoft.com/office/officeart/2008/layout/NameandTitleOrganizationalChart"/>
    <dgm:cxn modelId="{BE8AB83F-6E1A-EA45-8FC5-D8439AD02EB8}" type="presOf" srcId="{70DA1FBE-1BFA-DD4C-A81E-CCCC76905A51}" destId="{99254B9F-6794-C84F-B81E-BB30637A5E25}" srcOrd="1" destOrd="0" presId="urn:microsoft.com/office/officeart/2008/layout/NameandTitleOrganizationalChart"/>
    <dgm:cxn modelId="{848448E0-AF10-DE48-BABE-9FD1FC366393}" srcId="{BACED8CD-F948-8240-8E53-0A9D8F9C0D62}" destId="{70DA1FBE-1BFA-DD4C-A81E-CCCC76905A51}" srcOrd="2" destOrd="0" parTransId="{E8C2B511-EDFA-924D-B1DC-90135724CD8E}" sibTransId="{9A00DCFE-5EB6-5F4F-ADEB-17C1F56B1A25}"/>
    <dgm:cxn modelId="{764F8177-E81A-9C41-88D7-04160DCE38AB}" type="presOf" srcId="{7FC10A32-4C54-FB4F-8E64-2AB4F8FE2F68}" destId="{493F3739-6E24-8546-9F38-21A0497714FF}" srcOrd="1" destOrd="0" presId="urn:microsoft.com/office/officeart/2008/layout/NameandTitleOrganizationalChart"/>
    <dgm:cxn modelId="{2B24EDDC-90F3-BD4E-9B9A-9F9145B59F58}" type="presOf" srcId="{196ADCE6-CE64-0B47-956D-4FB0D4560A43}" destId="{08E43946-3E81-A54F-A22D-2A951047140F}" srcOrd="0" destOrd="0" presId="urn:microsoft.com/office/officeart/2008/layout/NameandTitleOrganizationalChart"/>
    <dgm:cxn modelId="{79AE5835-25B2-2944-936E-5927FFF8965F}" type="presOf" srcId="{7ECEAEBE-8870-AC45-939B-91F468F66379}" destId="{BC1B24AF-79CA-FA42-9023-BEB53BF6FAB0}" srcOrd="0" destOrd="0" presId="urn:microsoft.com/office/officeart/2008/layout/NameandTitleOrganizationalChart"/>
    <dgm:cxn modelId="{B602F4B3-62F4-FF45-BD4D-8ADF6334034D}" type="presOf" srcId="{2D973E08-31F8-1E41-99EE-370DE34379FF}" destId="{40BD6513-34E0-C644-9436-FC80C583C5CC}" srcOrd="1" destOrd="0" presId="urn:microsoft.com/office/officeart/2008/layout/NameandTitleOrganizationalChart"/>
    <dgm:cxn modelId="{FD7DB66E-02D3-2B43-AD5E-561A86A6E7EB}" type="presOf" srcId="{6767A0CB-D88B-F440-96DA-FD48FC33A93A}" destId="{D11DAD0F-4AD2-D24D-B065-8051D5728817}" srcOrd="1" destOrd="0" presId="urn:microsoft.com/office/officeart/2008/layout/NameandTitleOrganizationalChart"/>
    <dgm:cxn modelId="{815F765F-906E-5941-9EE6-3E1DD9B1A56F}" type="presOf" srcId="{9A00DCFE-5EB6-5F4F-ADEB-17C1F56B1A25}" destId="{87F71385-1DC1-B344-BC66-07075541812B}" srcOrd="0" destOrd="0" presId="urn:microsoft.com/office/officeart/2008/layout/NameandTitleOrganizationalChart"/>
    <dgm:cxn modelId="{FACFC8CB-D45E-7844-9BDB-B485B70674FB}" srcId="{1AD7EE5F-76B6-D44D-9952-70A60558FD1F}" destId="{CEF57078-C258-374F-8386-4AAFF060A7B8}" srcOrd="4" destOrd="0" parTransId="{8CCCDB18-E580-A342-ACE9-A13AC4B5BF92}" sibTransId="{51BEDF72-338B-F34B-932D-6E41F0A73889}"/>
    <dgm:cxn modelId="{0C8FE801-7776-724C-A825-A9D1D0DBA490}" type="presOf" srcId="{7EEB67ED-25C4-9242-B72D-B8F44C51841F}" destId="{1183C1EF-1661-FE4A-B11C-2CF271259C3C}" srcOrd="1" destOrd="0" presId="urn:microsoft.com/office/officeart/2008/layout/NameandTitleOrganizationalChart"/>
    <dgm:cxn modelId="{94849DF4-EBA6-0E45-8A08-ADFA71B67CA0}" type="presOf" srcId="{1AD7EE5F-76B6-D44D-9952-70A60558FD1F}" destId="{962155B2-9185-E04C-A04C-1C1F5241519F}" srcOrd="0" destOrd="0" presId="urn:microsoft.com/office/officeart/2008/layout/NameandTitleOrganizationalChart"/>
    <dgm:cxn modelId="{7E3B8B89-6AC9-F949-90A6-EDAF6D6B47D3}" type="presOf" srcId="{80E1DAD3-B538-0C45-8CCE-D4D86C8AB0DB}" destId="{D1128845-D65A-2E4D-805F-C2B702C17207}" srcOrd="1" destOrd="0" presId="urn:microsoft.com/office/officeart/2008/layout/NameandTitleOrganizationalChart"/>
    <dgm:cxn modelId="{18B501B6-364F-7947-B57F-FF2B9286F67D}" type="presOf" srcId="{F3C43492-A7D0-3C45-9284-A1CA4A7C1A68}" destId="{310DC695-0E84-FB4F-913D-1E4700CC8BFF}" srcOrd="1" destOrd="0" presId="urn:microsoft.com/office/officeart/2008/layout/NameandTitleOrganizationalChart"/>
    <dgm:cxn modelId="{7A0C020C-86E6-D44E-87BA-13B7FB9471A4}" type="presOf" srcId="{DCE989E6-F081-284A-8E32-889AA3CD75C8}" destId="{494D13D3-96FA-794E-A7DC-87D5FE0BBE10}" srcOrd="0" destOrd="0" presId="urn:microsoft.com/office/officeart/2008/layout/NameandTitleOrganizationalChart"/>
    <dgm:cxn modelId="{22176C0F-1471-0145-AA8F-0049EAAB9422}" type="presOf" srcId="{6BFF254E-FA47-3B4B-907B-59729AB457D7}" destId="{E882F36F-E2F4-0444-8265-5B74566FD76A}" srcOrd="0" destOrd="0" presId="urn:microsoft.com/office/officeart/2008/layout/NameandTitleOrganizationalChart"/>
    <dgm:cxn modelId="{A5739157-DE1E-944E-9D89-D1EB0F05C93B}" type="presOf" srcId="{E8C2B511-EDFA-924D-B1DC-90135724CD8E}" destId="{FABE8339-F32B-0846-B1F0-140CE83B8E55}" srcOrd="0" destOrd="0" presId="urn:microsoft.com/office/officeart/2008/layout/NameandTitleOrganizationalChart"/>
    <dgm:cxn modelId="{C8625417-6F58-2E49-B633-86D4438D79E9}" srcId="{70DA1FBE-1BFA-DD4C-A81E-CCCC76905A51}" destId="{7FC10A32-4C54-FB4F-8E64-2AB4F8FE2F68}" srcOrd="0" destOrd="0" parTransId="{D2210DB8-0214-964A-B0D4-385671E7A716}" sibTransId="{726FC9D5-ED23-4945-B184-9763CDA17BB0}"/>
    <dgm:cxn modelId="{1EDD3416-7EEF-D54F-8922-DE0E581B39F8}" srcId="{BACED8CD-F948-8240-8E53-0A9D8F9C0D62}" destId="{7EEB67ED-25C4-9242-B72D-B8F44C51841F}" srcOrd="1" destOrd="0" parTransId="{1D5E4808-701F-2B47-B2AF-A4B7155B2624}" sibTransId="{6D630C8C-0718-AC40-8EC4-BCA3847C4BC7}"/>
    <dgm:cxn modelId="{483C008C-B1D4-7247-A7AC-04909DFFF81B}" type="presOf" srcId="{7EEB67ED-25C4-9242-B72D-B8F44C51841F}" destId="{F3AEF579-D989-AE4F-8709-CA44BA308288}" srcOrd="0" destOrd="0" presId="urn:microsoft.com/office/officeart/2008/layout/NameandTitleOrganizationalChart"/>
    <dgm:cxn modelId="{946A6E1C-D94F-5940-9007-35C288D6C4DF}" type="presOf" srcId="{259CE87B-78AC-E444-BC0E-D434E20C10FF}" destId="{9DD7E5F0-D165-0D42-941E-F447B34CD35F}" srcOrd="0" destOrd="0" presId="urn:microsoft.com/office/officeart/2008/layout/NameandTitleOrganizationalChart"/>
    <dgm:cxn modelId="{E55B54C6-DD95-324A-9894-75C4570D23F1}" type="presOf" srcId="{D2210DB8-0214-964A-B0D4-385671E7A716}" destId="{C9C4ABA6-CB61-884C-8D7C-FC729C8CB45B}" srcOrd="0" destOrd="0" presId="urn:microsoft.com/office/officeart/2008/layout/NameandTitleOrganizationalChart"/>
    <dgm:cxn modelId="{073BF1B0-D10A-4945-B61C-1109DF2B006B}" type="presOf" srcId="{871EA38F-B4A9-0E4B-8483-00062AEF676E}" destId="{DC0BF2B0-8125-0547-B5C7-4AE490C979E7}" srcOrd="0" destOrd="0" presId="urn:microsoft.com/office/officeart/2008/layout/NameandTitleOrganizationalChart"/>
    <dgm:cxn modelId="{A9121AFD-11E9-9742-9022-D242E29F901A}" type="presOf" srcId="{641536B9-47F8-4F47-974B-85937664732F}" destId="{0752BD38-BC9F-4748-ADB9-82BF5229E866}" srcOrd="0" destOrd="0" presId="urn:microsoft.com/office/officeart/2008/layout/NameandTitleOrganizationalChart"/>
    <dgm:cxn modelId="{6D3EC0BE-E1DA-1949-ADE3-D4009D48095B}" type="presOf" srcId="{ED1B55AE-CE95-7A4B-A600-FE8902F48501}" destId="{16D8C71A-577A-AD40-8AF2-4279F3B35877}" srcOrd="0" destOrd="0" presId="urn:microsoft.com/office/officeart/2008/layout/NameandTitleOrganizationalChart"/>
    <dgm:cxn modelId="{F6ABFCB1-42A8-724E-A429-FF9855F4961E}" type="presOf" srcId="{1D5E4808-701F-2B47-B2AF-A4B7155B2624}" destId="{086C5F1F-21CE-5A4A-A6F0-D87B92E5A610}" srcOrd="0" destOrd="0" presId="urn:microsoft.com/office/officeart/2008/layout/NameandTitleOrganizationalChart"/>
    <dgm:cxn modelId="{B8432339-C48D-FE4D-97F5-66681D422BA7}" srcId="{7FC10A32-4C54-FB4F-8E64-2AB4F8FE2F68}" destId="{F3C43492-A7D0-3C45-9284-A1CA4A7C1A68}" srcOrd="1" destOrd="0" parTransId="{FA0DF5CC-5E5D-8845-A120-FDA0801BEC76}" sibTransId="{29970B5D-14F5-AC4D-AB08-3B0950528001}"/>
    <dgm:cxn modelId="{059A2EED-C802-F143-9556-9F2B191981ED}" type="presOf" srcId="{CD943960-80D3-2D48-8AFB-4CA84885B715}" destId="{21204835-7430-824F-BCDA-E2281E8EC605}" srcOrd="0" destOrd="0" presId="urn:microsoft.com/office/officeart/2008/layout/NameandTitleOrganizationalChart"/>
    <dgm:cxn modelId="{7025459E-A095-254B-9988-25CE4E79BA00}" srcId="{7FC10A32-4C54-FB4F-8E64-2AB4F8FE2F68}" destId="{2D973E08-31F8-1E41-99EE-370DE34379FF}" srcOrd="3" destOrd="0" parTransId="{6BFF254E-FA47-3B4B-907B-59729AB457D7}" sibTransId="{E056C2D7-352F-D744-8E15-E1BB07A45B0B}"/>
    <dgm:cxn modelId="{54D9BC4F-0A76-314E-A70B-85BF9296E837}" srcId="{1AD7EE5F-76B6-D44D-9952-70A60558FD1F}" destId="{80E1DAD3-B538-0C45-8CCE-D4D86C8AB0DB}" srcOrd="1" destOrd="0" parTransId="{376F8687-FC11-8C41-B3C8-646B6311BFAF}" sibTransId="{1FC06AF7-D9F9-4A4B-B44E-D0FCDD86D613}"/>
    <dgm:cxn modelId="{82CCEE69-3600-0244-BF1C-4B0D0D8955EF}" srcId="{1AD7EE5F-76B6-D44D-9952-70A60558FD1F}" destId="{6767A0CB-D88B-F440-96DA-FD48FC33A93A}" srcOrd="2" destOrd="0" parTransId="{DCE989E6-F081-284A-8E32-889AA3CD75C8}" sibTransId="{7ECEAEBE-8870-AC45-939B-91F468F66379}"/>
    <dgm:cxn modelId="{B274BE06-9237-A647-B663-670FDA98789A}" type="presOf" srcId="{7FC10A32-4C54-FB4F-8E64-2AB4F8FE2F68}" destId="{B1618650-848F-3040-B3F8-14D1A949B27B}" srcOrd="0" destOrd="0" presId="urn:microsoft.com/office/officeart/2008/layout/NameandTitleOrganizationalChart"/>
    <dgm:cxn modelId="{0545F851-60D3-2E40-B04D-8FC1B3D2B776}" type="presOf" srcId="{BACED8CD-F948-8240-8E53-0A9D8F9C0D62}" destId="{C8F3AD25-DDA7-0D4D-8431-7C431C731807}" srcOrd="1" destOrd="0" presId="urn:microsoft.com/office/officeart/2008/layout/NameandTitleOrganizationalChart"/>
    <dgm:cxn modelId="{46E56BDD-ABAD-5D4A-85FD-770D02B6B597}" type="presOf" srcId="{A57358E5-2550-3047-B13E-C52EB329815E}" destId="{8DFF828E-3716-CD4B-B401-42CEDA5AE9E5}" srcOrd="0" destOrd="0" presId="urn:microsoft.com/office/officeart/2008/layout/NameandTitleOrganizationalChart"/>
    <dgm:cxn modelId="{DF71EEA9-5CC1-504D-A461-B2349CE1E3D8}" srcId="{7EEB67ED-25C4-9242-B72D-B8F44C51841F}" destId="{1AD7EE5F-76B6-D44D-9952-70A60558FD1F}" srcOrd="0" destOrd="0" parTransId="{B5C07B62-7CEC-594C-8F97-C66BB034A430}" sibTransId="{871EA38F-B4A9-0E4B-8483-00062AEF676E}"/>
    <dgm:cxn modelId="{D9CD1494-D511-6548-9433-22D1C042E7D8}" type="presOf" srcId="{1FC06AF7-D9F9-4A4B-B44E-D0FCDD86D613}" destId="{B3FC9DD9-055F-3344-918B-830D54143334}" srcOrd="0" destOrd="0" presId="urn:microsoft.com/office/officeart/2008/layout/NameandTitleOrganizationalChart"/>
    <dgm:cxn modelId="{6593D348-02D6-3148-AA16-C7D590B48BD2}" type="presOf" srcId="{B5C07B62-7CEC-594C-8F97-C66BB034A430}" destId="{553490AB-22E3-304E-80F2-1534FFDC36D4}" srcOrd="0" destOrd="0" presId="urn:microsoft.com/office/officeart/2008/layout/NameandTitleOrganizationalChart"/>
    <dgm:cxn modelId="{72B0B982-8AB3-AE4C-808D-3E7165C8BCF0}" type="presOf" srcId="{2D973E08-31F8-1E41-99EE-370DE34379FF}" destId="{3BF9482E-65D3-4C41-A677-F5E1A04590DA}" srcOrd="0" destOrd="0" presId="urn:microsoft.com/office/officeart/2008/layout/NameandTitleOrganizationalChart"/>
    <dgm:cxn modelId="{AA24E8AE-0FCC-684D-8BC8-2D2FFDFC5073}" type="presOf" srcId="{B0935D03-4ECE-A04F-AB96-D1E2FC69BEEE}" destId="{9CBB8BC2-6F24-D948-B480-EDA161F900DF}" srcOrd="1" destOrd="0" presId="urn:microsoft.com/office/officeart/2008/layout/NameandTitleOrganizationalChart"/>
    <dgm:cxn modelId="{14D00EDA-FFF0-B747-8E7C-29AFCF455AA7}" srcId="{BACED8CD-F948-8240-8E53-0A9D8F9C0D62}" destId="{FCE07704-855A-6C42-B7A4-5BE0664FBBDC}" srcOrd="0" destOrd="0" parTransId="{B8D08E5A-DF58-2C43-AFDF-51A7996DC512}" sibTransId="{28215031-015F-ED48-9D2D-E1AC0991F5D2}"/>
    <dgm:cxn modelId="{9B2C04AE-876B-C645-8D65-E9F3CFB2780C}" type="presOf" srcId="{CEF57078-C258-374F-8386-4AAFF060A7B8}" destId="{679CD788-9A4B-C940-B181-0DC7F10675D2}" srcOrd="1" destOrd="0" presId="urn:microsoft.com/office/officeart/2008/layout/NameandTitleOrganizationalChart"/>
    <dgm:cxn modelId="{E964B375-BDB2-0C43-AAF3-58B9056A8F8E}" srcId="{7FC10A32-4C54-FB4F-8E64-2AB4F8FE2F68}" destId="{D081DCF9-D6AE-DD43-963B-CB9019DE1748}" srcOrd="0" destOrd="0" parTransId="{07A9A558-485E-3747-8CDC-CEA7D1E943E7}" sibTransId="{2E2E8EBD-D520-7846-AF6B-B91C06929181}"/>
    <dgm:cxn modelId="{215C5424-9D6E-124F-AFE3-E8F635D16C82}" type="presOf" srcId="{FCE07704-855A-6C42-B7A4-5BE0664FBBDC}" destId="{97D2AAF1-3C42-E04F-8B6B-EFE6B3D78B5C}" srcOrd="0" destOrd="0" presId="urn:microsoft.com/office/officeart/2008/layout/NameandTitleOrganizationalChart"/>
    <dgm:cxn modelId="{F2DC9E3D-9D7A-2A44-8773-3FB730BDBF7D}" type="presOf" srcId="{A7588A7E-86DB-5F49-8EFF-1BCC35FEED76}" destId="{87DB82F2-9C33-F14A-A403-310D123612BB}" srcOrd="0" destOrd="0" presId="urn:microsoft.com/office/officeart/2008/layout/NameandTitleOrganizationalChart"/>
    <dgm:cxn modelId="{97887D38-AA2F-DF49-8A94-E8FD0C4419B8}" type="presOf" srcId="{726FC9D5-ED23-4945-B184-9763CDA17BB0}" destId="{043EDEB7-C269-0A4E-A990-40AA8C9D9359}" srcOrd="0" destOrd="0" presId="urn:microsoft.com/office/officeart/2008/layout/NameandTitleOrganizationalChart"/>
    <dgm:cxn modelId="{FCD63825-F649-8546-82CA-4D5DC752E346}" type="presOf" srcId="{E056C2D7-352F-D744-8E15-E1BB07A45B0B}" destId="{9E4936EE-9171-4441-9AA5-85D7B2B3AE7A}" srcOrd="0" destOrd="0" presId="urn:microsoft.com/office/officeart/2008/layout/NameandTitleOrganizationalChart"/>
    <dgm:cxn modelId="{881C2CD8-557E-5544-91AB-E9C383806223}" type="presOf" srcId="{07A9A558-485E-3747-8CDC-CEA7D1E943E7}" destId="{D4444C6F-75F1-0746-9FD2-5365A3ADD3BB}" srcOrd="0" destOrd="0" presId="urn:microsoft.com/office/officeart/2008/layout/NameandTitleOrganizationalChart"/>
    <dgm:cxn modelId="{7774CEBE-9FE1-144E-B4E0-C0DC74EF7D3D}" type="presOf" srcId="{2DE0B6FE-0B13-304D-9ED5-C7E1A6FA12D7}" destId="{81B7E30A-861D-D44E-A519-DE5F2B51A50C}" srcOrd="0" destOrd="0" presId="urn:microsoft.com/office/officeart/2008/layout/NameandTitleOrganizationalChart"/>
    <dgm:cxn modelId="{A64D8E8A-3390-BD4D-B992-7E27AD011CDE}" type="presOf" srcId="{376F8687-FC11-8C41-B3C8-646B6311BFAF}" destId="{F41656A5-BCF7-4049-9DBB-12CE76B68AC7}" srcOrd="0" destOrd="0" presId="urn:microsoft.com/office/officeart/2008/layout/NameandTitleOrganizationalChart"/>
    <dgm:cxn modelId="{E9B84E4F-3D4D-E143-BA31-13F73F6B7A42}" srcId="{259CE87B-78AC-E444-BC0E-D434E20C10FF}" destId="{BACED8CD-F948-8240-8E53-0A9D8F9C0D62}" srcOrd="0" destOrd="0" parTransId="{09FC079E-B9B6-5F43-8ADB-44B66A210D90}" sibTransId="{641536B9-47F8-4F47-974B-85937664732F}"/>
    <dgm:cxn modelId="{4F4940DC-512B-A64C-A067-864B2C9B1690}" type="presOf" srcId="{A57358E5-2550-3047-B13E-C52EB329815E}" destId="{ADFDB53F-7BEF-0D4B-8EF4-439F99878146}" srcOrd="1" destOrd="0" presId="urn:microsoft.com/office/officeart/2008/layout/NameandTitleOrganizationalChart"/>
    <dgm:cxn modelId="{736EB502-1C83-F548-8AEE-ACEEE16B480B}" type="presParOf" srcId="{9DD7E5F0-D165-0D42-941E-F447B34CD35F}" destId="{7AD7A529-741F-B24E-B6D1-9DF6FA65BBD0}" srcOrd="0" destOrd="0" presId="urn:microsoft.com/office/officeart/2008/layout/NameandTitleOrganizationalChart"/>
    <dgm:cxn modelId="{C8333FE5-F862-4847-8D01-0F84CD19EAC1}" type="presParOf" srcId="{7AD7A529-741F-B24E-B6D1-9DF6FA65BBD0}" destId="{CE13C603-FEC8-6F4C-9F72-9828560DA9A4}" srcOrd="0" destOrd="0" presId="urn:microsoft.com/office/officeart/2008/layout/NameandTitleOrganizationalChart"/>
    <dgm:cxn modelId="{05DC419E-2321-4C48-9273-DAA9F4BDE7DF}" type="presParOf" srcId="{CE13C603-FEC8-6F4C-9F72-9828560DA9A4}" destId="{412F64D4-DBB3-8946-93A6-068F30974A7B}" srcOrd="0" destOrd="0" presId="urn:microsoft.com/office/officeart/2008/layout/NameandTitleOrganizationalChart"/>
    <dgm:cxn modelId="{C78D2831-EC5F-1C46-B889-4A3A414C0F3B}" type="presParOf" srcId="{CE13C603-FEC8-6F4C-9F72-9828560DA9A4}" destId="{0752BD38-BC9F-4748-ADB9-82BF5229E866}" srcOrd="1" destOrd="0" presId="urn:microsoft.com/office/officeart/2008/layout/NameandTitleOrganizationalChart"/>
    <dgm:cxn modelId="{B96EE01F-1F48-4649-8084-27A8BE858AC7}" type="presParOf" srcId="{CE13C603-FEC8-6F4C-9F72-9828560DA9A4}" destId="{C8F3AD25-DDA7-0D4D-8431-7C431C731807}" srcOrd="2" destOrd="0" presId="urn:microsoft.com/office/officeart/2008/layout/NameandTitleOrganizationalChart"/>
    <dgm:cxn modelId="{468A1A8A-93A1-5C4D-B090-35809F36DF4D}" type="presParOf" srcId="{7AD7A529-741F-B24E-B6D1-9DF6FA65BBD0}" destId="{7B2E3EFE-53C9-7543-B8BC-31E8E78CE7CF}" srcOrd="1" destOrd="0" presId="urn:microsoft.com/office/officeart/2008/layout/NameandTitleOrganizationalChart"/>
    <dgm:cxn modelId="{F0CC9F52-CBA6-A04D-8800-11F8C7356038}" type="presParOf" srcId="{7B2E3EFE-53C9-7543-B8BC-31E8E78CE7CF}" destId="{086C5F1F-21CE-5A4A-A6F0-D87B92E5A610}" srcOrd="0" destOrd="0" presId="urn:microsoft.com/office/officeart/2008/layout/NameandTitleOrganizationalChart"/>
    <dgm:cxn modelId="{02D5271D-48B2-D842-A03B-C6FDA0891D5E}" type="presParOf" srcId="{7B2E3EFE-53C9-7543-B8BC-31E8E78CE7CF}" destId="{15B1FAF8-2D80-9A49-89F3-3AD486688EFF}" srcOrd="1" destOrd="0" presId="urn:microsoft.com/office/officeart/2008/layout/NameandTitleOrganizationalChart"/>
    <dgm:cxn modelId="{BED8F465-C2AC-354F-8785-CB6C35D1C1E7}" type="presParOf" srcId="{15B1FAF8-2D80-9A49-89F3-3AD486688EFF}" destId="{6E91EBB6-5DD1-B640-BB3D-E53A196318CC}" srcOrd="0" destOrd="0" presId="urn:microsoft.com/office/officeart/2008/layout/NameandTitleOrganizationalChart"/>
    <dgm:cxn modelId="{5D703C6E-E215-C742-A2D3-E4035A088AB2}" type="presParOf" srcId="{6E91EBB6-5DD1-B640-BB3D-E53A196318CC}" destId="{F3AEF579-D989-AE4F-8709-CA44BA308288}" srcOrd="0" destOrd="0" presId="urn:microsoft.com/office/officeart/2008/layout/NameandTitleOrganizationalChart"/>
    <dgm:cxn modelId="{ACA1EB18-5AE6-FD44-A5AA-110B6E86B33A}" type="presParOf" srcId="{6E91EBB6-5DD1-B640-BB3D-E53A196318CC}" destId="{E89C19CA-BFE4-3047-B711-855D1766F53C}" srcOrd="1" destOrd="0" presId="urn:microsoft.com/office/officeart/2008/layout/NameandTitleOrganizationalChart"/>
    <dgm:cxn modelId="{7BDA1A80-BD8A-C74C-A849-D85575D8AB84}" type="presParOf" srcId="{6E91EBB6-5DD1-B640-BB3D-E53A196318CC}" destId="{1183C1EF-1661-FE4A-B11C-2CF271259C3C}" srcOrd="2" destOrd="0" presId="urn:microsoft.com/office/officeart/2008/layout/NameandTitleOrganizationalChart"/>
    <dgm:cxn modelId="{7BA7349E-FC07-514F-9219-D070B6F55E52}" type="presParOf" srcId="{15B1FAF8-2D80-9A49-89F3-3AD486688EFF}" destId="{FB9A451F-19B4-4D46-911F-676FD87BA229}" srcOrd="1" destOrd="0" presId="urn:microsoft.com/office/officeart/2008/layout/NameandTitleOrganizationalChart"/>
    <dgm:cxn modelId="{3FFB55FF-80B4-954A-8640-82861B176449}" type="presParOf" srcId="{FB9A451F-19B4-4D46-911F-676FD87BA229}" destId="{553490AB-22E3-304E-80F2-1534FFDC36D4}" srcOrd="0" destOrd="0" presId="urn:microsoft.com/office/officeart/2008/layout/NameandTitleOrganizationalChart"/>
    <dgm:cxn modelId="{598C876A-78AE-0A47-A490-764AFA873BA4}" type="presParOf" srcId="{FB9A451F-19B4-4D46-911F-676FD87BA229}" destId="{10E524A4-DF53-814F-A69D-F2056DEFBED8}" srcOrd="1" destOrd="0" presId="urn:microsoft.com/office/officeart/2008/layout/NameandTitleOrganizationalChart"/>
    <dgm:cxn modelId="{A2C184BC-7BB1-F648-BD4E-EE257CEED88D}" type="presParOf" srcId="{10E524A4-DF53-814F-A69D-F2056DEFBED8}" destId="{1A1CAF5A-D412-0945-8EA7-BA05F95D056A}" srcOrd="0" destOrd="0" presId="urn:microsoft.com/office/officeart/2008/layout/NameandTitleOrganizationalChart"/>
    <dgm:cxn modelId="{7587E456-55E2-564F-BDF5-931FC600830B}" type="presParOf" srcId="{1A1CAF5A-D412-0945-8EA7-BA05F95D056A}" destId="{962155B2-9185-E04C-A04C-1C1F5241519F}" srcOrd="0" destOrd="0" presId="urn:microsoft.com/office/officeart/2008/layout/NameandTitleOrganizationalChart"/>
    <dgm:cxn modelId="{8C25A4F9-D965-5C46-AF2A-74980F1810E6}" type="presParOf" srcId="{1A1CAF5A-D412-0945-8EA7-BA05F95D056A}" destId="{DC0BF2B0-8125-0547-B5C7-4AE490C979E7}" srcOrd="1" destOrd="0" presId="urn:microsoft.com/office/officeart/2008/layout/NameandTitleOrganizationalChart"/>
    <dgm:cxn modelId="{E8BE1B66-1AAE-6D4F-8C08-761D01885230}" type="presParOf" srcId="{1A1CAF5A-D412-0945-8EA7-BA05F95D056A}" destId="{C2BE05D8-67D6-9C4F-9B31-4DB1717E99C8}" srcOrd="2" destOrd="0" presId="urn:microsoft.com/office/officeart/2008/layout/NameandTitleOrganizationalChart"/>
    <dgm:cxn modelId="{793F0269-C232-C24E-B911-24EB9E7503D8}" type="presParOf" srcId="{10E524A4-DF53-814F-A69D-F2056DEFBED8}" destId="{B82C5A05-E580-4B45-9D68-CB4E06F875BD}" srcOrd="1" destOrd="0" presId="urn:microsoft.com/office/officeart/2008/layout/NameandTitleOrganizationalChart"/>
    <dgm:cxn modelId="{EC9E7A12-8BC1-514C-BAA2-F9216A988777}" type="presParOf" srcId="{B82C5A05-E580-4B45-9D68-CB4E06F875BD}" destId="{08E43946-3E81-A54F-A22D-2A951047140F}" srcOrd="0" destOrd="0" presId="urn:microsoft.com/office/officeart/2008/layout/NameandTitleOrganizationalChart"/>
    <dgm:cxn modelId="{924421EB-0EDC-2F46-9A3F-4AF4236A04C1}" type="presParOf" srcId="{B82C5A05-E580-4B45-9D68-CB4E06F875BD}" destId="{E64751CB-75B5-5041-8AF2-6909127083D7}" srcOrd="1" destOrd="0" presId="urn:microsoft.com/office/officeart/2008/layout/NameandTitleOrganizationalChart"/>
    <dgm:cxn modelId="{27E43B20-3EEF-6D44-99C3-6B423BB108A1}" type="presParOf" srcId="{E64751CB-75B5-5041-8AF2-6909127083D7}" destId="{5FF82765-B640-A344-A2DD-8CA16F97E4E6}" srcOrd="0" destOrd="0" presId="urn:microsoft.com/office/officeart/2008/layout/NameandTitleOrganizationalChart"/>
    <dgm:cxn modelId="{F2379323-270F-6044-9F27-952C46407D65}" type="presParOf" srcId="{5FF82765-B640-A344-A2DD-8CA16F97E4E6}" destId="{8DFF828E-3716-CD4B-B401-42CEDA5AE9E5}" srcOrd="0" destOrd="0" presId="urn:microsoft.com/office/officeart/2008/layout/NameandTitleOrganizationalChart"/>
    <dgm:cxn modelId="{A24469CB-BC9B-354D-85F8-44DC516D0A6E}" type="presParOf" srcId="{5FF82765-B640-A344-A2DD-8CA16F97E4E6}" destId="{16D8C71A-577A-AD40-8AF2-4279F3B35877}" srcOrd="1" destOrd="0" presId="urn:microsoft.com/office/officeart/2008/layout/NameandTitleOrganizationalChart"/>
    <dgm:cxn modelId="{1FE3F779-FD24-774E-AAAD-B0353D3D34DA}" type="presParOf" srcId="{5FF82765-B640-A344-A2DD-8CA16F97E4E6}" destId="{ADFDB53F-7BEF-0D4B-8EF4-439F99878146}" srcOrd="2" destOrd="0" presId="urn:microsoft.com/office/officeart/2008/layout/NameandTitleOrganizationalChart"/>
    <dgm:cxn modelId="{A098C6D7-F668-3845-8F36-4D6AFCADE218}" type="presParOf" srcId="{E64751CB-75B5-5041-8AF2-6909127083D7}" destId="{09A10F53-E2F8-5042-B0E6-E769FAE1E315}" srcOrd="1" destOrd="0" presId="urn:microsoft.com/office/officeart/2008/layout/NameandTitleOrganizationalChart"/>
    <dgm:cxn modelId="{0CCE4097-9DCB-E74B-8DC5-5BDE59121088}" type="presParOf" srcId="{E64751CB-75B5-5041-8AF2-6909127083D7}" destId="{075A3470-9E95-1C49-9C9D-06472C5CF3E8}" srcOrd="2" destOrd="0" presId="urn:microsoft.com/office/officeart/2008/layout/NameandTitleOrganizationalChart"/>
    <dgm:cxn modelId="{A4A784F2-3F58-9E48-993E-8212E09617BD}" type="presParOf" srcId="{B82C5A05-E580-4B45-9D68-CB4E06F875BD}" destId="{F41656A5-BCF7-4049-9DBB-12CE76B68AC7}" srcOrd="2" destOrd="0" presId="urn:microsoft.com/office/officeart/2008/layout/NameandTitleOrganizationalChart"/>
    <dgm:cxn modelId="{9DC7E0C0-828F-BA4C-96EA-84F3B4B8D75D}" type="presParOf" srcId="{B82C5A05-E580-4B45-9D68-CB4E06F875BD}" destId="{B0F4EFF6-D8C4-E244-A218-1DB3F6A81F59}" srcOrd="3" destOrd="0" presId="urn:microsoft.com/office/officeart/2008/layout/NameandTitleOrganizationalChart"/>
    <dgm:cxn modelId="{88C894F9-47E2-0F49-B2F9-9D3DE4218B95}" type="presParOf" srcId="{B0F4EFF6-D8C4-E244-A218-1DB3F6A81F59}" destId="{99D0ADBF-1D07-3B4D-AA13-C12DB65FFD57}" srcOrd="0" destOrd="0" presId="urn:microsoft.com/office/officeart/2008/layout/NameandTitleOrganizationalChart"/>
    <dgm:cxn modelId="{8C21744F-B746-EA45-94C3-D1FEF810DF70}" type="presParOf" srcId="{99D0ADBF-1D07-3B4D-AA13-C12DB65FFD57}" destId="{311015A2-914E-D84D-B401-49090D10D6CD}" srcOrd="0" destOrd="0" presId="urn:microsoft.com/office/officeart/2008/layout/NameandTitleOrganizationalChart"/>
    <dgm:cxn modelId="{94C79AF0-63BC-4D48-9108-D8F2FA07036D}" type="presParOf" srcId="{99D0ADBF-1D07-3B4D-AA13-C12DB65FFD57}" destId="{B3FC9DD9-055F-3344-918B-830D54143334}" srcOrd="1" destOrd="0" presId="urn:microsoft.com/office/officeart/2008/layout/NameandTitleOrganizationalChart"/>
    <dgm:cxn modelId="{60FEFB88-A27F-2E47-94B5-C665A0FB4B76}" type="presParOf" srcId="{99D0ADBF-1D07-3B4D-AA13-C12DB65FFD57}" destId="{D1128845-D65A-2E4D-805F-C2B702C17207}" srcOrd="2" destOrd="0" presId="urn:microsoft.com/office/officeart/2008/layout/NameandTitleOrganizationalChart"/>
    <dgm:cxn modelId="{4C59EC69-A44B-1B4B-8208-733EFBF19D50}" type="presParOf" srcId="{B0F4EFF6-D8C4-E244-A218-1DB3F6A81F59}" destId="{01561654-2607-424A-B0A1-96CC5035D307}" srcOrd="1" destOrd="0" presId="urn:microsoft.com/office/officeart/2008/layout/NameandTitleOrganizationalChart"/>
    <dgm:cxn modelId="{F455320A-B076-AE41-9782-BAB4D24CE783}" type="presParOf" srcId="{B0F4EFF6-D8C4-E244-A218-1DB3F6A81F59}" destId="{178709C2-B947-8D49-ACDB-38182F0D7E97}" srcOrd="2" destOrd="0" presId="urn:microsoft.com/office/officeart/2008/layout/NameandTitleOrganizationalChart"/>
    <dgm:cxn modelId="{91811120-41F4-5341-B570-27BA90872A1B}" type="presParOf" srcId="{B82C5A05-E580-4B45-9D68-CB4E06F875BD}" destId="{494D13D3-96FA-794E-A7DC-87D5FE0BBE10}" srcOrd="4" destOrd="0" presId="urn:microsoft.com/office/officeart/2008/layout/NameandTitleOrganizationalChart"/>
    <dgm:cxn modelId="{B04E6005-3E4A-C04E-9509-0A940156221F}" type="presParOf" srcId="{B82C5A05-E580-4B45-9D68-CB4E06F875BD}" destId="{B6450A41-C973-D442-8F7A-82D7860F2789}" srcOrd="5" destOrd="0" presId="urn:microsoft.com/office/officeart/2008/layout/NameandTitleOrganizationalChart"/>
    <dgm:cxn modelId="{D91EE2B2-832A-D542-B4A8-F6E41743CAA4}" type="presParOf" srcId="{B6450A41-C973-D442-8F7A-82D7860F2789}" destId="{1B255D6D-1FAC-0143-A2B9-783B5D2801A8}" srcOrd="0" destOrd="0" presId="urn:microsoft.com/office/officeart/2008/layout/NameandTitleOrganizationalChart"/>
    <dgm:cxn modelId="{871FF9DE-ABD2-4247-9BC7-18D175B4A4B4}" type="presParOf" srcId="{1B255D6D-1FAC-0143-A2B9-783B5D2801A8}" destId="{798E930E-A1F4-844C-B8CC-53D998836759}" srcOrd="0" destOrd="0" presId="urn:microsoft.com/office/officeart/2008/layout/NameandTitleOrganizationalChart"/>
    <dgm:cxn modelId="{36E3D05C-53B2-5848-B737-6E69A77FCB44}" type="presParOf" srcId="{1B255D6D-1FAC-0143-A2B9-783B5D2801A8}" destId="{BC1B24AF-79CA-FA42-9023-BEB53BF6FAB0}" srcOrd="1" destOrd="0" presId="urn:microsoft.com/office/officeart/2008/layout/NameandTitleOrganizationalChart"/>
    <dgm:cxn modelId="{CAD8AEE1-3D2E-AF46-ACCC-29FAF8D782A5}" type="presParOf" srcId="{1B255D6D-1FAC-0143-A2B9-783B5D2801A8}" destId="{D11DAD0F-4AD2-D24D-B065-8051D5728817}" srcOrd="2" destOrd="0" presId="urn:microsoft.com/office/officeart/2008/layout/NameandTitleOrganizationalChart"/>
    <dgm:cxn modelId="{ECBA84C6-63CB-1749-939F-76C12E3D4882}" type="presParOf" srcId="{B6450A41-C973-D442-8F7A-82D7860F2789}" destId="{0D911892-64AB-774D-B3C6-DF48ACB7950C}" srcOrd="1" destOrd="0" presId="urn:microsoft.com/office/officeart/2008/layout/NameandTitleOrganizationalChart"/>
    <dgm:cxn modelId="{0733E344-CAE2-AE44-91EB-24B7FA7F7A21}" type="presParOf" srcId="{B6450A41-C973-D442-8F7A-82D7860F2789}" destId="{7260B60A-C170-DD4A-BCDC-27C3D69A0DD8}" srcOrd="2" destOrd="0" presId="urn:microsoft.com/office/officeart/2008/layout/NameandTitleOrganizationalChart"/>
    <dgm:cxn modelId="{206428AC-AA32-8E4F-8630-318252C5D6F8}" type="presParOf" srcId="{B82C5A05-E580-4B45-9D68-CB4E06F875BD}" destId="{94A6AEB3-160F-2545-AA54-A486299AD115}" srcOrd="6" destOrd="0" presId="urn:microsoft.com/office/officeart/2008/layout/NameandTitleOrganizationalChart"/>
    <dgm:cxn modelId="{A400BC28-CFBC-754F-AB03-EBCD61EAD618}" type="presParOf" srcId="{B82C5A05-E580-4B45-9D68-CB4E06F875BD}" destId="{A8A7097E-608F-2348-AB1F-CEF454B59965}" srcOrd="7" destOrd="0" presId="urn:microsoft.com/office/officeart/2008/layout/NameandTitleOrganizationalChart"/>
    <dgm:cxn modelId="{CF093CDE-114C-8E48-A7F9-96504DB9A643}" type="presParOf" srcId="{A8A7097E-608F-2348-AB1F-CEF454B59965}" destId="{179134AA-B45F-3C45-BC73-A4BDC9281D82}" srcOrd="0" destOrd="0" presId="urn:microsoft.com/office/officeart/2008/layout/NameandTitleOrganizationalChart"/>
    <dgm:cxn modelId="{9A3306D3-AB53-E042-9D11-76C9669251CD}" type="presParOf" srcId="{179134AA-B45F-3C45-BC73-A4BDC9281D82}" destId="{21204835-7430-824F-BCDA-E2281E8EC605}" srcOrd="0" destOrd="0" presId="urn:microsoft.com/office/officeart/2008/layout/NameandTitleOrganizationalChart"/>
    <dgm:cxn modelId="{B33F9E56-3ABC-5646-B787-93CC23A05B1C}" type="presParOf" srcId="{179134AA-B45F-3C45-BC73-A4BDC9281D82}" destId="{8C154770-4BDD-B145-97F1-84C72C1BEABA}" srcOrd="1" destOrd="0" presId="urn:microsoft.com/office/officeart/2008/layout/NameandTitleOrganizationalChart"/>
    <dgm:cxn modelId="{938A4A6D-251C-324D-9AC9-1BB657D29EB4}" type="presParOf" srcId="{179134AA-B45F-3C45-BC73-A4BDC9281D82}" destId="{2828A5BD-EE68-CB49-8F12-2E2E76919DD0}" srcOrd="2" destOrd="0" presId="urn:microsoft.com/office/officeart/2008/layout/NameandTitleOrganizationalChart"/>
    <dgm:cxn modelId="{E83CB3C2-72FB-5649-A273-D4BCC18B00C0}" type="presParOf" srcId="{A8A7097E-608F-2348-AB1F-CEF454B59965}" destId="{8ABE1484-F461-9B4F-80D6-ED6827EB2B53}" srcOrd="1" destOrd="0" presId="urn:microsoft.com/office/officeart/2008/layout/NameandTitleOrganizationalChart"/>
    <dgm:cxn modelId="{1EB7294A-4A0F-B24C-8679-25916597C328}" type="presParOf" srcId="{A8A7097E-608F-2348-AB1F-CEF454B59965}" destId="{C21908E8-A918-C140-8F64-8A8E7669B753}" srcOrd="2" destOrd="0" presId="urn:microsoft.com/office/officeart/2008/layout/NameandTitleOrganizationalChart"/>
    <dgm:cxn modelId="{5B460713-A6DE-9943-B294-C12A898AD98A}" type="presParOf" srcId="{B82C5A05-E580-4B45-9D68-CB4E06F875BD}" destId="{1A6EEB3F-B66A-B84D-B36F-A16AA7BA221E}" srcOrd="8" destOrd="0" presId="urn:microsoft.com/office/officeart/2008/layout/NameandTitleOrganizationalChart"/>
    <dgm:cxn modelId="{A41AF415-74E2-CE41-B3CC-D7F29F8BADD5}" type="presParOf" srcId="{B82C5A05-E580-4B45-9D68-CB4E06F875BD}" destId="{27BF8AC6-1D20-284B-A3B7-24177DDD9C2C}" srcOrd="9" destOrd="0" presId="urn:microsoft.com/office/officeart/2008/layout/NameandTitleOrganizationalChart"/>
    <dgm:cxn modelId="{FD6F3AEE-35A8-ED4B-A451-0CD18535DA0F}" type="presParOf" srcId="{27BF8AC6-1D20-284B-A3B7-24177DDD9C2C}" destId="{903E1F77-F389-DF4F-9FAA-613D36644673}" srcOrd="0" destOrd="0" presId="urn:microsoft.com/office/officeart/2008/layout/NameandTitleOrganizationalChart"/>
    <dgm:cxn modelId="{50EBCC16-BB7F-884A-8593-667550A0C067}" type="presParOf" srcId="{903E1F77-F389-DF4F-9FAA-613D36644673}" destId="{0593F1EA-08D3-CE4B-B144-4F5CC45CE5DD}" srcOrd="0" destOrd="0" presId="urn:microsoft.com/office/officeart/2008/layout/NameandTitleOrganizationalChart"/>
    <dgm:cxn modelId="{5B12D14A-2699-8748-948D-84C5EAD95BC7}" type="presParOf" srcId="{903E1F77-F389-DF4F-9FAA-613D36644673}" destId="{133AE95F-55D8-D443-9F75-B98AA902935A}" srcOrd="1" destOrd="0" presId="urn:microsoft.com/office/officeart/2008/layout/NameandTitleOrganizationalChart"/>
    <dgm:cxn modelId="{2794780C-7A1B-7141-A934-C2BD144DEB62}" type="presParOf" srcId="{903E1F77-F389-DF4F-9FAA-613D36644673}" destId="{679CD788-9A4B-C940-B181-0DC7F10675D2}" srcOrd="2" destOrd="0" presId="urn:microsoft.com/office/officeart/2008/layout/NameandTitleOrganizationalChart"/>
    <dgm:cxn modelId="{63438FE9-D214-C54F-8B50-53C02D9E7151}" type="presParOf" srcId="{27BF8AC6-1D20-284B-A3B7-24177DDD9C2C}" destId="{6C92D29E-4DC3-804D-80E5-7A6134E81360}" srcOrd="1" destOrd="0" presId="urn:microsoft.com/office/officeart/2008/layout/NameandTitleOrganizationalChart"/>
    <dgm:cxn modelId="{EA90EEDF-6C9B-3C4B-B96C-86BD220A5258}" type="presParOf" srcId="{27BF8AC6-1D20-284B-A3B7-24177DDD9C2C}" destId="{980F85BE-1787-ED41-9191-9E73FAEAD01B}" srcOrd="2" destOrd="0" presId="urn:microsoft.com/office/officeart/2008/layout/NameandTitleOrganizationalChart"/>
    <dgm:cxn modelId="{095A8F8D-2CAF-894A-9053-52AF35E8E424}" type="presParOf" srcId="{10E524A4-DF53-814F-A69D-F2056DEFBED8}" destId="{DBF1DB66-B1B6-2040-B818-537D49402EF6}" srcOrd="2" destOrd="0" presId="urn:microsoft.com/office/officeart/2008/layout/NameandTitleOrganizationalChart"/>
    <dgm:cxn modelId="{5EAEE9C6-255D-F34D-98D1-E661D5AEE6BA}" type="presParOf" srcId="{15B1FAF8-2D80-9A49-89F3-3AD486688EFF}" destId="{5375F696-BD4D-BB43-B86D-69BB1054B6B9}" srcOrd="2" destOrd="0" presId="urn:microsoft.com/office/officeart/2008/layout/NameandTitleOrganizationalChart"/>
    <dgm:cxn modelId="{32EA2296-04DF-3346-BB68-ECA39B3C257D}" type="presParOf" srcId="{7B2E3EFE-53C9-7543-B8BC-31E8E78CE7CF}" destId="{FABE8339-F32B-0846-B1F0-140CE83B8E55}" srcOrd="2" destOrd="0" presId="urn:microsoft.com/office/officeart/2008/layout/NameandTitleOrganizationalChart"/>
    <dgm:cxn modelId="{BAE021E8-D8F4-2A42-A28C-3186669AE2DD}" type="presParOf" srcId="{7B2E3EFE-53C9-7543-B8BC-31E8E78CE7CF}" destId="{F4E0D1B2-0C10-8D40-8369-AD4BC11AC8F3}" srcOrd="3" destOrd="0" presId="urn:microsoft.com/office/officeart/2008/layout/NameandTitleOrganizationalChart"/>
    <dgm:cxn modelId="{A34D9304-C047-6D45-B4B1-67574AEBB042}" type="presParOf" srcId="{F4E0D1B2-0C10-8D40-8369-AD4BC11AC8F3}" destId="{ED5C8611-BC98-9842-9402-6FDC2ACD0BF8}" srcOrd="0" destOrd="0" presId="urn:microsoft.com/office/officeart/2008/layout/NameandTitleOrganizationalChart"/>
    <dgm:cxn modelId="{328102FC-232D-3642-BDE5-6F535D820137}" type="presParOf" srcId="{ED5C8611-BC98-9842-9402-6FDC2ACD0BF8}" destId="{D71037F3-FB31-CB48-95DC-7BAD3E4BE83E}" srcOrd="0" destOrd="0" presId="urn:microsoft.com/office/officeart/2008/layout/NameandTitleOrganizationalChart"/>
    <dgm:cxn modelId="{25B97D29-17C4-554C-84CA-AB89A46ADB73}" type="presParOf" srcId="{ED5C8611-BC98-9842-9402-6FDC2ACD0BF8}" destId="{87F71385-1DC1-B344-BC66-07075541812B}" srcOrd="1" destOrd="0" presId="urn:microsoft.com/office/officeart/2008/layout/NameandTitleOrganizationalChart"/>
    <dgm:cxn modelId="{46574757-F706-004F-ABE1-E35E3B52FB8B}" type="presParOf" srcId="{ED5C8611-BC98-9842-9402-6FDC2ACD0BF8}" destId="{99254B9F-6794-C84F-B81E-BB30637A5E25}" srcOrd="2" destOrd="0" presId="urn:microsoft.com/office/officeart/2008/layout/NameandTitleOrganizationalChart"/>
    <dgm:cxn modelId="{205F2CE0-D124-6E49-A9C8-E30496FFFFE0}" type="presParOf" srcId="{F4E0D1B2-0C10-8D40-8369-AD4BC11AC8F3}" destId="{3F164AE7-5B7D-844B-80FB-A1163890D491}" srcOrd="1" destOrd="0" presId="urn:microsoft.com/office/officeart/2008/layout/NameandTitleOrganizationalChart"/>
    <dgm:cxn modelId="{BE8004BF-8A8F-9D4B-B4D5-AEA440B1671A}" type="presParOf" srcId="{3F164AE7-5B7D-844B-80FB-A1163890D491}" destId="{C9C4ABA6-CB61-884C-8D7C-FC729C8CB45B}" srcOrd="0" destOrd="0" presId="urn:microsoft.com/office/officeart/2008/layout/NameandTitleOrganizationalChart"/>
    <dgm:cxn modelId="{3E7EE0FE-F020-354D-A411-6A20682F8DCB}" type="presParOf" srcId="{3F164AE7-5B7D-844B-80FB-A1163890D491}" destId="{85F5F193-9CFB-1049-BDCE-ECC2389A0E12}" srcOrd="1" destOrd="0" presId="urn:microsoft.com/office/officeart/2008/layout/NameandTitleOrganizationalChart"/>
    <dgm:cxn modelId="{A21D6D29-DE3E-FC46-A5BE-352304D09426}" type="presParOf" srcId="{85F5F193-9CFB-1049-BDCE-ECC2389A0E12}" destId="{FEE4F376-7AB5-2C46-97DA-E29100FC4D13}" srcOrd="0" destOrd="0" presId="urn:microsoft.com/office/officeart/2008/layout/NameandTitleOrganizationalChart"/>
    <dgm:cxn modelId="{EF689286-C777-604C-9A29-CD1E02CF6E61}" type="presParOf" srcId="{FEE4F376-7AB5-2C46-97DA-E29100FC4D13}" destId="{B1618650-848F-3040-B3F8-14D1A949B27B}" srcOrd="0" destOrd="0" presId="urn:microsoft.com/office/officeart/2008/layout/NameandTitleOrganizationalChart"/>
    <dgm:cxn modelId="{ECDD2B95-3AB9-C348-8624-3A526A6F83E9}" type="presParOf" srcId="{FEE4F376-7AB5-2C46-97DA-E29100FC4D13}" destId="{043EDEB7-C269-0A4E-A990-40AA8C9D9359}" srcOrd="1" destOrd="0" presId="urn:microsoft.com/office/officeart/2008/layout/NameandTitleOrganizationalChart"/>
    <dgm:cxn modelId="{3C4DB4A1-8923-384E-87CD-570B984D96A4}" type="presParOf" srcId="{FEE4F376-7AB5-2C46-97DA-E29100FC4D13}" destId="{493F3739-6E24-8546-9F38-21A0497714FF}" srcOrd="2" destOrd="0" presId="urn:microsoft.com/office/officeart/2008/layout/NameandTitleOrganizationalChart"/>
    <dgm:cxn modelId="{603369C5-DC21-F142-BF76-ADD1330A098C}" type="presParOf" srcId="{85F5F193-9CFB-1049-BDCE-ECC2389A0E12}" destId="{174FDCC4-A435-DD4D-8FDA-1912BD76CB38}" srcOrd="1" destOrd="0" presId="urn:microsoft.com/office/officeart/2008/layout/NameandTitleOrganizationalChart"/>
    <dgm:cxn modelId="{28D27B4B-02BA-424F-8EC9-B961B4DC0D54}" type="presParOf" srcId="{174FDCC4-A435-DD4D-8FDA-1912BD76CB38}" destId="{D4444C6F-75F1-0746-9FD2-5365A3ADD3BB}" srcOrd="0" destOrd="0" presId="urn:microsoft.com/office/officeart/2008/layout/NameandTitleOrganizationalChart"/>
    <dgm:cxn modelId="{1EBE9E61-DF23-8443-BDAF-D7EF3648DFC9}" type="presParOf" srcId="{174FDCC4-A435-DD4D-8FDA-1912BD76CB38}" destId="{765905CE-18A1-4D46-BB8C-509D36689B38}" srcOrd="1" destOrd="0" presId="urn:microsoft.com/office/officeart/2008/layout/NameandTitleOrganizationalChart"/>
    <dgm:cxn modelId="{24B53B5E-C8C8-F04A-970C-42601FAFAD0A}" type="presParOf" srcId="{765905CE-18A1-4D46-BB8C-509D36689B38}" destId="{D21BE015-8620-EF44-BCEF-B58A0948429C}" srcOrd="0" destOrd="0" presId="urn:microsoft.com/office/officeart/2008/layout/NameandTitleOrganizationalChart"/>
    <dgm:cxn modelId="{C4C91568-8B9F-9747-8D00-9AE0E2421242}" type="presParOf" srcId="{D21BE015-8620-EF44-BCEF-B58A0948429C}" destId="{A7EDAD9A-7133-454C-8DC2-4C40BE82F933}" srcOrd="0" destOrd="0" presId="urn:microsoft.com/office/officeart/2008/layout/NameandTitleOrganizationalChart"/>
    <dgm:cxn modelId="{219E0402-52E9-EF43-A47B-E884ABE74F74}" type="presParOf" srcId="{D21BE015-8620-EF44-BCEF-B58A0948429C}" destId="{2E31ADFB-4F7B-8545-A7A2-37D5D6BF9C55}" srcOrd="1" destOrd="0" presId="urn:microsoft.com/office/officeart/2008/layout/NameandTitleOrganizationalChart"/>
    <dgm:cxn modelId="{AA9781C1-2E83-C444-ADC0-351F1C9062B4}" type="presParOf" srcId="{D21BE015-8620-EF44-BCEF-B58A0948429C}" destId="{B0F907D3-FDD0-C740-A50E-E7C538B020CB}" srcOrd="2" destOrd="0" presId="urn:microsoft.com/office/officeart/2008/layout/NameandTitleOrganizationalChart"/>
    <dgm:cxn modelId="{DA29939F-BE43-6D47-9439-C45A70B9133F}" type="presParOf" srcId="{765905CE-18A1-4D46-BB8C-509D36689B38}" destId="{9DBFE890-03FE-F04E-AD34-AA7498FE144A}" srcOrd="1" destOrd="0" presId="urn:microsoft.com/office/officeart/2008/layout/NameandTitleOrganizationalChart"/>
    <dgm:cxn modelId="{199517E9-49EA-0849-80FF-4EEDCE2A3866}" type="presParOf" srcId="{765905CE-18A1-4D46-BB8C-509D36689B38}" destId="{A8173B25-09C7-074D-B0B7-33529C94C395}" srcOrd="2" destOrd="0" presId="urn:microsoft.com/office/officeart/2008/layout/NameandTitleOrganizationalChart"/>
    <dgm:cxn modelId="{1B51ADC6-4968-1040-99FD-85874AFF0356}" type="presParOf" srcId="{174FDCC4-A435-DD4D-8FDA-1912BD76CB38}" destId="{13B2CF9A-50A8-BE44-B778-774DF661026D}" srcOrd="2" destOrd="0" presId="urn:microsoft.com/office/officeart/2008/layout/NameandTitleOrganizationalChart"/>
    <dgm:cxn modelId="{1AB7FE15-AFB5-E84A-9F56-1A943E313ABA}" type="presParOf" srcId="{174FDCC4-A435-DD4D-8FDA-1912BD76CB38}" destId="{232FE1AE-4E49-8143-90E4-85BAA0173789}" srcOrd="3" destOrd="0" presId="urn:microsoft.com/office/officeart/2008/layout/NameandTitleOrganizationalChart"/>
    <dgm:cxn modelId="{6799C030-F8E8-8F45-9200-8FA9717FEF97}" type="presParOf" srcId="{232FE1AE-4E49-8143-90E4-85BAA0173789}" destId="{91711111-C484-4A49-8FAC-91A132E4B03F}" srcOrd="0" destOrd="0" presId="urn:microsoft.com/office/officeart/2008/layout/NameandTitleOrganizationalChart"/>
    <dgm:cxn modelId="{FFBE7452-6308-7A42-BED5-30AD07C7025E}" type="presParOf" srcId="{91711111-C484-4A49-8FAC-91A132E4B03F}" destId="{E6D03EBF-D4DB-4A41-AD12-C4C3A4303F3A}" srcOrd="0" destOrd="0" presId="urn:microsoft.com/office/officeart/2008/layout/NameandTitleOrganizationalChart"/>
    <dgm:cxn modelId="{0691A889-54EF-3E4F-B036-5D7668732FC5}" type="presParOf" srcId="{91711111-C484-4A49-8FAC-91A132E4B03F}" destId="{689900E7-7DF2-DF44-B128-2A508B6537A6}" srcOrd="1" destOrd="0" presId="urn:microsoft.com/office/officeart/2008/layout/NameandTitleOrganizationalChart"/>
    <dgm:cxn modelId="{BD33A859-8210-0640-85AE-84AF0226B5E0}" type="presParOf" srcId="{91711111-C484-4A49-8FAC-91A132E4B03F}" destId="{310DC695-0E84-FB4F-913D-1E4700CC8BFF}" srcOrd="2" destOrd="0" presId="urn:microsoft.com/office/officeart/2008/layout/NameandTitleOrganizationalChart"/>
    <dgm:cxn modelId="{CCDDF30E-D43E-F24A-B4DB-A1C2273C681C}" type="presParOf" srcId="{232FE1AE-4E49-8143-90E4-85BAA0173789}" destId="{4347ABE1-6E17-BB43-88DF-3DB136ABF45E}" srcOrd="1" destOrd="0" presId="urn:microsoft.com/office/officeart/2008/layout/NameandTitleOrganizationalChart"/>
    <dgm:cxn modelId="{1C2B63C0-2256-B842-BD41-9139988A01AA}" type="presParOf" srcId="{232FE1AE-4E49-8143-90E4-85BAA0173789}" destId="{C28DA519-E5B0-E84F-8E84-47B06C7AF3DF}" srcOrd="2" destOrd="0" presId="urn:microsoft.com/office/officeart/2008/layout/NameandTitleOrganizationalChart"/>
    <dgm:cxn modelId="{065F87A6-7576-0F47-9E05-A63152E9EED3}" type="presParOf" srcId="{174FDCC4-A435-DD4D-8FDA-1912BD76CB38}" destId="{81B7E30A-861D-D44E-A519-DE5F2B51A50C}" srcOrd="4" destOrd="0" presId="urn:microsoft.com/office/officeart/2008/layout/NameandTitleOrganizationalChart"/>
    <dgm:cxn modelId="{4C65B4E3-218E-5342-BB44-F4A26D79D2C1}" type="presParOf" srcId="{174FDCC4-A435-DD4D-8FDA-1912BD76CB38}" destId="{30884073-68F5-AC48-81A5-25EDCDB5989F}" srcOrd="5" destOrd="0" presId="urn:microsoft.com/office/officeart/2008/layout/NameandTitleOrganizationalChart"/>
    <dgm:cxn modelId="{2EA28283-3484-8148-AB3B-9F143EDD67AD}" type="presParOf" srcId="{30884073-68F5-AC48-81A5-25EDCDB5989F}" destId="{C4389946-505F-BF4B-AE18-808F4DBE08BE}" srcOrd="0" destOrd="0" presId="urn:microsoft.com/office/officeart/2008/layout/NameandTitleOrganizationalChart"/>
    <dgm:cxn modelId="{9500C255-EC21-2043-8583-0BCF981875E5}" type="presParOf" srcId="{C4389946-505F-BF4B-AE18-808F4DBE08BE}" destId="{EDF12E07-43E9-D442-811C-48DC04EA791B}" srcOrd="0" destOrd="0" presId="urn:microsoft.com/office/officeart/2008/layout/NameandTitleOrganizationalChart"/>
    <dgm:cxn modelId="{B4FF5DC6-CC82-C74E-B162-B2E308693801}" type="presParOf" srcId="{C4389946-505F-BF4B-AE18-808F4DBE08BE}" destId="{87DB82F2-9C33-F14A-A403-310D123612BB}" srcOrd="1" destOrd="0" presId="urn:microsoft.com/office/officeart/2008/layout/NameandTitleOrganizationalChart"/>
    <dgm:cxn modelId="{C40FFF2F-ACA0-F049-8038-D9776690976E}" type="presParOf" srcId="{C4389946-505F-BF4B-AE18-808F4DBE08BE}" destId="{9CBB8BC2-6F24-D948-B480-EDA161F900DF}" srcOrd="2" destOrd="0" presId="urn:microsoft.com/office/officeart/2008/layout/NameandTitleOrganizationalChart"/>
    <dgm:cxn modelId="{AF424F31-CBA8-2A47-9EEF-B6B6EDC25708}" type="presParOf" srcId="{30884073-68F5-AC48-81A5-25EDCDB5989F}" destId="{FAEECF08-A85D-D843-B4C2-F8F0DD1FC56E}" srcOrd="1" destOrd="0" presId="urn:microsoft.com/office/officeart/2008/layout/NameandTitleOrganizationalChart"/>
    <dgm:cxn modelId="{7BF3D938-30BB-C445-8451-EE494C44BB8C}" type="presParOf" srcId="{30884073-68F5-AC48-81A5-25EDCDB5989F}" destId="{865B1CF8-6624-C444-AB8B-6F484D125B94}" srcOrd="2" destOrd="0" presId="urn:microsoft.com/office/officeart/2008/layout/NameandTitleOrganizationalChart"/>
    <dgm:cxn modelId="{A46DA7C6-8F52-5E40-AC4F-A2EAF084125C}" type="presParOf" srcId="{174FDCC4-A435-DD4D-8FDA-1912BD76CB38}" destId="{E882F36F-E2F4-0444-8265-5B74566FD76A}" srcOrd="6" destOrd="0" presId="urn:microsoft.com/office/officeart/2008/layout/NameandTitleOrganizationalChart"/>
    <dgm:cxn modelId="{0CDA778E-9447-7C4E-A107-80527B388CEF}" type="presParOf" srcId="{174FDCC4-A435-DD4D-8FDA-1912BD76CB38}" destId="{F20399A9-CD1F-814A-B03F-9560287A208A}" srcOrd="7" destOrd="0" presId="urn:microsoft.com/office/officeart/2008/layout/NameandTitleOrganizationalChart"/>
    <dgm:cxn modelId="{DF7AF21C-7772-DE43-9360-68EB723D4E3A}" type="presParOf" srcId="{F20399A9-CD1F-814A-B03F-9560287A208A}" destId="{F9DCD50A-7DD7-2346-891C-7317FEAFF304}" srcOrd="0" destOrd="0" presId="urn:microsoft.com/office/officeart/2008/layout/NameandTitleOrganizationalChart"/>
    <dgm:cxn modelId="{504501AA-11CD-694E-83A2-93BB98D1285D}" type="presParOf" srcId="{F9DCD50A-7DD7-2346-891C-7317FEAFF304}" destId="{3BF9482E-65D3-4C41-A677-F5E1A04590DA}" srcOrd="0" destOrd="0" presId="urn:microsoft.com/office/officeart/2008/layout/NameandTitleOrganizationalChart"/>
    <dgm:cxn modelId="{C8D16E9D-751A-3748-ACF0-3D1C7FD4F570}" type="presParOf" srcId="{F9DCD50A-7DD7-2346-891C-7317FEAFF304}" destId="{9E4936EE-9171-4441-9AA5-85D7B2B3AE7A}" srcOrd="1" destOrd="0" presId="urn:microsoft.com/office/officeart/2008/layout/NameandTitleOrganizationalChart"/>
    <dgm:cxn modelId="{DE58ADC2-F72F-9C48-8309-934A6758323C}" type="presParOf" srcId="{F9DCD50A-7DD7-2346-891C-7317FEAFF304}" destId="{40BD6513-34E0-C644-9436-FC80C583C5CC}" srcOrd="2" destOrd="0" presId="urn:microsoft.com/office/officeart/2008/layout/NameandTitleOrganizationalChart"/>
    <dgm:cxn modelId="{A7D93599-2648-AF4E-8F59-FDCF72B7CC5C}" type="presParOf" srcId="{F20399A9-CD1F-814A-B03F-9560287A208A}" destId="{EF879A53-C599-C54E-991D-73BDCF248C88}" srcOrd="1" destOrd="0" presId="urn:microsoft.com/office/officeart/2008/layout/NameandTitleOrganizationalChart"/>
    <dgm:cxn modelId="{11BCE589-D7F8-BE4D-9EAD-FB466FFAAFE6}" type="presParOf" srcId="{F20399A9-CD1F-814A-B03F-9560287A208A}" destId="{0BA2F07D-17F9-9C45-A9BA-C62D2FCF5D0E}" srcOrd="2" destOrd="0" presId="urn:microsoft.com/office/officeart/2008/layout/NameandTitleOrganizationalChart"/>
    <dgm:cxn modelId="{113BBAF4-4290-C04E-B5D3-983C9CA8243B}" type="presParOf" srcId="{85F5F193-9CFB-1049-BDCE-ECC2389A0E12}" destId="{6AFDEFA1-C50B-1842-805A-87179899C117}" srcOrd="2" destOrd="0" presId="urn:microsoft.com/office/officeart/2008/layout/NameandTitleOrganizationalChart"/>
    <dgm:cxn modelId="{18069078-0CF3-D845-A0A4-B6C16EBD1B67}" type="presParOf" srcId="{F4E0D1B2-0C10-8D40-8369-AD4BC11AC8F3}" destId="{6FF47790-4E99-7D45-AD4D-CBD173479258}" srcOrd="2" destOrd="0" presId="urn:microsoft.com/office/officeart/2008/layout/NameandTitleOrganizationalChart"/>
    <dgm:cxn modelId="{B3A65A19-7A86-F148-BA16-A9FD3741B756}" type="presParOf" srcId="{7AD7A529-741F-B24E-B6D1-9DF6FA65BBD0}" destId="{4DE9A9F1-2BC2-DF45-809C-031B3438B0C9}" srcOrd="2" destOrd="0" presId="urn:microsoft.com/office/officeart/2008/layout/NameandTitleOrganizationalChart"/>
    <dgm:cxn modelId="{9EC41978-68B1-FF4C-9D07-86A7711F084D}" type="presParOf" srcId="{4DE9A9F1-2BC2-DF45-809C-031B3438B0C9}" destId="{AB9BDC4B-28B6-2D40-AB9F-8F172610E73A}" srcOrd="0" destOrd="0" presId="urn:microsoft.com/office/officeart/2008/layout/NameandTitleOrganizationalChart"/>
    <dgm:cxn modelId="{6A6C736E-CAA2-F940-BDCD-C9E85E124811}" type="presParOf" srcId="{4DE9A9F1-2BC2-DF45-809C-031B3438B0C9}" destId="{A84A6DD0-067B-EF42-BCB3-8B5708719AB0}" srcOrd="1" destOrd="0" presId="urn:microsoft.com/office/officeart/2008/layout/NameandTitleOrganizationalChart"/>
    <dgm:cxn modelId="{686284D5-B3BC-6843-BF75-A50BD2EDED15}" type="presParOf" srcId="{A84A6DD0-067B-EF42-BCB3-8B5708719AB0}" destId="{FA3222CE-6565-934F-82CA-8892D7BA5C32}" srcOrd="0" destOrd="0" presId="urn:microsoft.com/office/officeart/2008/layout/NameandTitleOrganizationalChart"/>
    <dgm:cxn modelId="{F005C483-A53C-494E-9190-8B6CD1AF1CC3}" type="presParOf" srcId="{FA3222CE-6565-934F-82CA-8892D7BA5C32}" destId="{97D2AAF1-3C42-E04F-8B6B-EFE6B3D78B5C}" srcOrd="0" destOrd="0" presId="urn:microsoft.com/office/officeart/2008/layout/NameandTitleOrganizationalChart"/>
    <dgm:cxn modelId="{17CF4CE5-ED4B-B243-8038-4EF6E8383991}" type="presParOf" srcId="{FA3222CE-6565-934F-82CA-8892D7BA5C32}" destId="{ABA435AA-BDF3-5244-B8C7-00DDD4E19203}" srcOrd="1" destOrd="0" presId="urn:microsoft.com/office/officeart/2008/layout/NameandTitleOrganizationalChart"/>
    <dgm:cxn modelId="{6FE19491-9B0D-3A4C-A09B-3EB35D54CBD8}" type="presParOf" srcId="{FA3222CE-6565-934F-82CA-8892D7BA5C32}" destId="{39066F3D-E92F-EC42-97FE-B96F7C13AD01}" srcOrd="2" destOrd="0" presId="urn:microsoft.com/office/officeart/2008/layout/NameandTitleOrganizationalChart"/>
    <dgm:cxn modelId="{F3FE9804-5E61-6A4C-ACD6-E4A151BDDEF0}" type="presParOf" srcId="{A84A6DD0-067B-EF42-BCB3-8B5708719AB0}" destId="{7C2C2DDB-7D15-3248-8160-CD8151A95316}" srcOrd="1" destOrd="0" presId="urn:microsoft.com/office/officeart/2008/layout/NameandTitleOrganizationalChart"/>
    <dgm:cxn modelId="{4220E603-A80A-7941-9EB6-7531B2F3BB1E}" type="presParOf" srcId="{A84A6DD0-067B-EF42-BCB3-8B5708719AB0}" destId="{F4B6808E-CFD1-824E-B64A-80523DFA05F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9BDC4B-28B6-2D40-AB9F-8F172610E73A}">
      <dsp:nvSpPr>
        <dsp:cNvPr id="0" name=""/>
        <dsp:cNvSpPr/>
      </dsp:nvSpPr>
      <dsp:spPr>
        <a:xfrm>
          <a:off x="2772901" y="929913"/>
          <a:ext cx="91440" cy="255522"/>
        </a:xfrm>
        <a:custGeom>
          <a:avLst/>
          <a:gdLst/>
          <a:ahLst/>
          <a:cxnLst/>
          <a:rect l="0" t="0" r="0" b="0"/>
          <a:pathLst>
            <a:path>
              <a:moveTo>
                <a:pt x="123934" y="0"/>
              </a:moveTo>
              <a:lnTo>
                <a:pt x="123934" y="255522"/>
              </a:lnTo>
              <a:lnTo>
                <a:pt x="45720" y="255522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2F36F-E2F4-0444-8265-5B74566FD76A}">
      <dsp:nvSpPr>
        <dsp:cNvPr id="0" name=""/>
        <dsp:cNvSpPr/>
      </dsp:nvSpPr>
      <dsp:spPr>
        <a:xfrm>
          <a:off x="4229360" y="2100877"/>
          <a:ext cx="967290" cy="143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47"/>
              </a:lnTo>
              <a:lnTo>
                <a:pt x="967290" y="87947"/>
              </a:lnTo>
              <a:lnTo>
                <a:pt x="967290" y="14326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B7E30A-861D-D44E-A519-DE5F2B51A50C}">
      <dsp:nvSpPr>
        <dsp:cNvPr id="0" name=""/>
        <dsp:cNvSpPr/>
      </dsp:nvSpPr>
      <dsp:spPr>
        <a:xfrm>
          <a:off x="4229360" y="2100877"/>
          <a:ext cx="352957" cy="1432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47"/>
              </a:lnTo>
              <a:lnTo>
                <a:pt x="352957" y="87947"/>
              </a:lnTo>
              <a:lnTo>
                <a:pt x="352957" y="14326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B2CF9A-50A8-BE44-B778-774DF661026D}">
      <dsp:nvSpPr>
        <dsp:cNvPr id="0" name=""/>
        <dsp:cNvSpPr/>
      </dsp:nvSpPr>
      <dsp:spPr>
        <a:xfrm>
          <a:off x="3967984" y="2100877"/>
          <a:ext cx="261376" cy="143266"/>
        </a:xfrm>
        <a:custGeom>
          <a:avLst/>
          <a:gdLst/>
          <a:ahLst/>
          <a:cxnLst/>
          <a:rect l="0" t="0" r="0" b="0"/>
          <a:pathLst>
            <a:path>
              <a:moveTo>
                <a:pt x="261376" y="0"/>
              </a:moveTo>
              <a:lnTo>
                <a:pt x="261376" y="87947"/>
              </a:lnTo>
              <a:lnTo>
                <a:pt x="0" y="87947"/>
              </a:lnTo>
              <a:lnTo>
                <a:pt x="0" y="14326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444C6F-75F1-0746-9FD2-5365A3ADD3BB}">
      <dsp:nvSpPr>
        <dsp:cNvPr id="0" name=""/>
        <dsp:cNvSpPr/>
      </dsp:nvSpPr>
      <dsp:spPr>
        <a:xfrm>
          <a:off x="3353650" y="2100877"/>
          <a:ext cx="875709" cy="143266"/>
        </a:xfrm>
        <a:custGeom>
          <a:avLst/>
          <a:gdLst/>
          <a:ahLst/>
          <a:cxnLst/>
          <a:rect l="0" t="0" r="0" b="0"/>
          <a:pathLst>
            <a:path>
              <a:moveTo>
                <a:pt x="875709" y="0"/>
              </a:moveTo>
              <a:lnTo>
                <a:pt x="875709" y="87947"/>
              </a:lnTo>
              <a:lnTo>
                <a:pt x="0" y="87947"/>
              </a:lnTo>
              <a:lnTo>
                <a:pt x="0" y="143266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4ABA6-CB61-884C-8D7C-FC729C8CB45B}">
      <dsp:nvSpPr>
        <dsp:cNvPr id="0" name=""/>
        <dsp:cNvSpPr/>
      </dsp:nvSpPr>
      <dsp:spPr>
        <a:xfrm>
          <a:off x="4183640" y="1678040"/>
          <a:ext cx="91440" cy="1510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105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BE8339-F32B-0846-B1F0-140CE83B8E55}">
      <dsp:nvSpPr>
        <dsp:cNvPr id="0" name=""/>
        <dsp:cNvSpPr/>
      </dsp:nvSpPr>
      <dsp:spPr>
        <a:xfrm>
          <a:off x="2896836" y="929913"/>
          <a:ext cx="1332523" cy="5110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5725"/>
              </a:lnTo>
              <a:lnTo>
                <a:pt x="1332523" y="455725"/>
              </a:lnTo>
              <a:lnTo>
                <a:pt x="1332523" y="51104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EEB3F-B66A-B84D-B36F-A16AA7BA221E}">
      <dsp:nvSpPr>
        <dsp:cNvPr id="0" name=""/>
        <dsp:cNvSpPr/>
      </dsp:nvSpPr>
      <dsp:spPr>
        <a:xfrm>
          <a:off x="1464860" y="2060534"/>
          <a:ext cx="1274457" cy="160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94"/>
              </a:lnTo>
              <a:lnTo>
                <a:pt x="1274457" y="105294"/>
              </a:lnTo>
              <a:lnTo>
                <a:pt x="1274457" y="16061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A6AEB3-160F-2545-AA54-A486299AD115}">
      <dsp:nvSpPr>
        <dsp:cNvPr id="0" name=""/>
        <dsp:cNvSpPr/>
      </dsp:nvSpPr>
      <dsp:spPr>
        <a:xfrm>
          <a:off x="1464860" y="2060534"/>
          <a:ext cx="660123" cy="160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294"/>
              </a:lnTo>
              <a:lnTo>
                <a:pt x="660123" y="105294"/>
              </a:lnTo>
              <a:lnTo>
                <a:pt x="660123" y="16061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D13D3-96FA-794E-A7DC-87D5FE0BBE10}">
      <dsp:nvSpPr>
        <dsp:cNvPr id="0" name=""/>
        <dsp:cNvSpPr/>
      </dsp:nvSpPr>
      <dsp:spPr>
        <a:xfrm>
          <a:off x="1419140" y="2060534"/>
          <a:ext cx="91440" cy="160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294"/>
              </a:lnTo>
              <a:lnTo>
                <a:pt x="91510" y="105294"/>
              </a:lnTo>
              <a:lnTo>
                <a:pt x="91510" y="16061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1656A5-BCF7-4049-9DBB-12CE76B68AC7}">
      <dsp:nvSpPr>
        <dsp:cNvPr id="0" name=""/>
        <dsp:cNvSpPr/>
      </dsp:nvSpPr>
      <dsp:spPr>
        <a:xfrm>
          <a:off x="896317" y="2060534"/>
          <a:ext cx="568542" cy="160614"/>
        </a:xfrm>
        <a:custGeom>
          <a:avLst/>
          <a:gdLst/>
          <a:ahLst/>
          <a:cxnLst/>
          <a:rect l="0" t="0" r="0" b="0"/>
          <a:pathLst>
            <a:path>
              <a:moveTo>
                <a:pt x="568542" y="0"/>
              </a:moveTo>
              <a:lnTo>
                <a:pt x="568542" y="105294"/>
              </a:lnTo>
              <a:lnTo>
                <a:pt x="0" y="105294"/>
              </a:lnTo>
              <a:lnTo>
                <a:pt x="0" y="16061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43946-3E81-A54F-A22D-2A951047140F}">
      <dsp:nvSpPr>
        <dsp:cNvPr id="0" name=""/>
        <dsp:cNvSpPr/>
      </dsp:nvSpPr>
      <dsp:spPr>
        <a:xfrm>
          <a:off x="281983" y="2060534"/>
          <a:ext cx="1182876" cy="160614"/>
        </a:xfrm>
        <a:custGeom>
          <a:avLst/>
          <a:gdLst/>
          <a:ahLst/>
          <a:cxnLst/>
          <a:rect l="0" t="0" r="0" b="0"/>
          <a:pathLst>
            <a:path>
              <a:moveTo>
                <a:pt x="1182876" y="0"/>
              </a:moveTo>
              <a:lnTo>
                <a:pt x="1182876" y="105294"/>
              </a:lnTo>
              <a:lnTo>
                <a:pt x="0" y="105294"/>
              </a:lnTo>
              <a:lnTo>
                <a:pt x="0" y="16061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490AB-22E3-304E-80F2-1534FFDC36D4}">
      <dsp:nvSpPr>
        <dsp:cNvPr id="0" name=""/>
        <dsp:cNvSpPr/>
      </dsp:nvSpPr>
      <dsp:spPr>
        <a:xfrm>
          <a:off x="1419140" y="1678040"/>
          <a:ext cx="91440" cy="1454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411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C5F1F-21CE-5A4A-A6F0-D87B92E5A610}">
      <dsp:nvSpPr>
        <dsp:cNvPr id="0" name=""/>
        <dsp:cNvSpPr/>
      </dsp:nvSpPr>
      <dsp:spPr>
        <a:xfrm>
          <a:off x="1464860" y="929913"/>
          <a:ext cx="1431976" cy="511044"/>
        </a:xfrm>
        <a:custGeom>
          <a:avLst/>
          <a:gdLst/>
          <a:ahLst/>
          <a:cxnLst/>
          <a:rect l="0" t="0" r="0" b="0"/>
          <a:pathLst>
            <a:path>
              <a:moveTo>
                <a:pt x="1431976" y="0"/>
              </a:moveTo>
              <a:lnTo>
                <a:pt x="1431976" y="455725"/>
              </a:lnTo>
              <a:lnTo>
                <a:pt x="0" y="455725"/>
              </a:lnTo>
              <a:lnTo>
                <a:pt x="0" y="51104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2F64D4-DBB3-8946-93A6-068F30974A7B}">
      <dsp:nvSpPr>
        <dsp:cNvPr id="0" name=""/>
        <dsp:cNvSpPr/>
      </dsp:nvSpPr>
      <dsp:spPr>
        <a:xfrm>
          <a:off x="2667884" y="692830"/>
          <a:ext cx="457904" cy="2370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3345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Darryl Bishop</a:t>
          </a:r>
        </a:p>
      </dsp:txBody>
      <dsp:txXfrm>
        <a:off x="2667884" y="692830"/>
        <a:ext cx="457904" cy="237082"/>
      </dsp:txXfrm>
    </dsp:sp>
    <dsp:sp modelId="{0752BD38-BC9F-4748-ADB9-82BF5229E866}">
      <dsp:nvSpPr>
        <dsp:cNvPr id="0" name=""/>
        <dsp:cNvSpPr/>
      </dsp:nvSpPr>
      <dsp:spPr>
        <a:xfrm>
          <a:off x="2759464" y="877228"/>
          <a:ext cx="412113" cy="790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CEO</a:t>
          </a:r>
        </a:p>
      </dsp:txBody>
      <dsp:txXfrm>
        <a:off x="2759464" y="877228"/>
        <a:ext cx="412113" cy="79027"/>
      </dsp:txXfrm>
    </dsp:sp>
    <dsp:sp modelId="{F3AEF579-D989-AE4F-8709-CA44BA308288}">
      <dsp:nvSpPr>
        <dsp:cNvPr id="0" name=""/>
        <dsp:cNvSpPr/>
      </dsp:nvSpPr>
      <dsp:spPr>
        <a:xfrm>
          <a:off x="1235907" y="1440957"/>
          <a:ext cx="457904" cy="2370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3345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Lee Reygate</a:t>
          </a:r>
        </a:p>
      </dsp:txBody>
      <dsp:txXfrm>
        <a:off x="1235907" y="1440957"/>
        <a:ext cx="457904" cy="237082"/>
      </dsp:txXfrm>
    </dsp:sp>
    <dsp:sp modelId="{E89C19CA-BFE4-3047-B711-855D1766F53C}">
      <dsp:nvSpPr>
        <dsp:cNvPr id="0" name=""/>
        <dsp:cNvSpPr/>
      </dsp:nvSpPr>
      <dsp:spPr>
        <a:xfrm>
          <a:off x="1103721" y="1627992"/>
          <a:ext cx="684805" cy="9588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GM Northern</a:t>
          </a:r>
        </a:p>
      </dsp:txBody>
      <dsp:txXfrm>
        <a:off x="1103721" y="1627992"/>
        <a:ext cx="684805" cy="95888"/>
      </dsp:txXfrm>
    </dsp:sp>
    <dsp:sp modelId="{962155B2-9185-E04C-A04C-1C1F5241519F}">
      <dsp:nvSpPr>
        <dsp:cNvPr id="0" name=""/>
        <dsp:cNvSpPr/>
      </dsp:nvSpPr>
      <dsp:spPr>
        <a:xfrm>
          <a:off x="1235907" y="1823451"/>
          <a:ext cx="457904" cy="2370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3345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Iain Taylor</a:t>
          </a:r>
        </a:p>
      </dsp:txBody>
      <dsp:txXfrm>
        <a:off x="1235907" y="1823451"/>
        <a:ext cx="457904" cy="237082"/>
      </dsp:txXfrm>
    </dsp:sp>
    <dsp:sp modelId="{DC0BF2B0-8125-0547-B5C7-4AE490C979E7}">
      <dsp:nvSpPr>
        <dsp:cNvPr id="0" name=""/>
        <dsp:cNvSpPr/>
      </dsp:nvSpPr>
      <dsp:spPr>
        <a:xfrm>
          <a:off x="1076698" y="1984216"/>
          <a:ext cx="913693" cy="1262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Team Manager</a:t>
          </a:r>
        </a:p>
      </dsp:txBody>
      <dsp:txXfrm>
        <a:off x="1076698" y="1984216"/>
        <a:ext cx="913693" cy="126293"/>
      </dsp:txXfrm>
    </dsp:sp>
    <dsp:sp modelId="{8DFF828E-3716-CD4B-B401-42CEDA5AE9E5}">
      <dsp:nvSpPr>
        <dsp:cNvPr id="0" name=""/>
        <dsp:cNvSpPr/>
      </dsp:nvSpPr>
      <dsp:spPr>
        <a:xfrm>
          <a:off x="53031" y="2221148"/>
          <a:ext cx="457904" cy="2370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3345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Kaitaia</a:t>
          </a:r>
        </a:p>
      </dsp:txBody>
      <dsp:txXfrm>
        <a:off x="53031" y="2221148"/>
        <a:ext cx="457904" cy="237082"/>
      </dsp:txXfrm>
    </dsp:sp>
    <dsp:sp modelId="{16D8C71A-577A-AD40-8AF2-4279F3B35877}">
      <dsp:nvSpPr>
        <dsp:cNvPr id="0" name=""/>
        <dsp:cNvSpPr/>
      </dsp:nvSpPr>
      <dsp:spPr>
        <a:xfrm>
          <a:off x="144612" y="2405546"/>
          <a:ext cx="412113" cy="790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44612" y="2405546"/>
        <a:ext cx="412113" cy="79027"/>
      </dsp:txXfrm>
    </dsp:sp>
    <dsp:sp modelId="{311015A2-914E-D84D-B401-49090D10D6CD}">
      <dsp:nvSpPr>
        <dsp:cNvPr id="0" name=""/>
        <dsp:cNvSpPr/>
      </dsp:nvSpPr>
      <dsp:spPr>
        <a:xfrm>
          <a:off x="667364" y="2221148"/>
          <a:ext cx="457904" cy="2370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3345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Whangarei</a:t>
          </a:r>
        </a:p>
      </dsp:txBody>
      <dsp:txXfrm>
        <a:off x="667364" y="2221148"/>
        <a:ext cx="457904" cy="237082"/>
      </dsp:txXfrm>
    </dsp:sp>
    <dsp:sp modelId="{B3FC9DD9-055F-3344-918B-830D54143334}">
      <dsp:nvSpPr>
        <dsp:cNvPr id="0" name=""/>
        <dsp:cNvSpPr/>
      </dsp:nvSpPr>
      <dsp:spPr>
        <a:xfrm>
          <a:off x="758945" y="2405546"/>
          <a:ext cx="412113" cy="790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58945" y="2405546"/>
        <a:ext cx="412113" cy="79027"/>
      </dsp:txXfrm>
    </dsp:sp>
    <dsp:sp modelId="{798E930E-A1F4-844C-B8CC-53D998836759}">
      <dsp:nvSpPr>
        <dsp:cNvPr id="0" name=""/>
        <dsp:cNvSpPr/>
      </dsp:nvSpPr>
      <dsp:spPr>
        <a:xfrm>
          <a:off x="1281698" y="2221148"/>
          <a:ext cx="457904" cy="2370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3345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Henderson</a:t>
          </a:r>
        </a:p>
      </dsp:txBody>
      <dsp:txXfrm>
        <a:off x="1281698" y="2221148"/>
        <a:ext cx="457904" cy="237082"/>
      </dsp:txXfrm>
    </dsp:sp>
    <dsp:sp modelId="{BC1B24AF-79CA-FA42-9023-BEB53BF6FAB0}">
      <dsp:nvSpPr>
        <dsp:cNvPr id="0" name=""/>
        <dsp:cNvSpPr/>
      </dsp:nvSpPr>
      <dsp:spPr>
        <a:xfrm>
          <a:off x="1373279" y="2405546"/>
          <a:ext cx="412113" cy="790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73279" y="2405546"/>
        <a:ext cx="412113" cy="79027"/>
      </dsp:txXfrm>
    </dsp:sp>
    <dsp:sp modelId="{21204835-7430-824F-BCDA-E2281E8EC605}">
      <dsp:nvSpPr>
        <dsp:cNvPr id="0" name=""/>
        <dsp:cNvSpPr/>
      </dsp:nvSpPr>
      <dsp:spPr>
        <a:xfrm>
          <a:off x="1896031" y="2221148"/>
          <a:ext cx="457904" cy="2370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3345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Tamaki</a:t>
          </a:r>
        </a:p>
      </dsp:txBody>
      <dsp:txXfrm>
        <a:off x="1896031" y="2221148"/>
        <a:ext cx="457904" cy="237082"/>
      </dsp:txXfrm>
    </dsp:sp>
    <dsp:sp modelId="{8C154770-4BDD-B145-97F1-84C72C1BEABA}">
      <dsp:nvSpPr>
        <dsp:cNvPr id="0" name=""/>
        <dsp:cNvSpPr/>
      </dsp:nvSpPr>
      <dsp:spPr>
        <a:xfrm>
          <a:off x="1987612" y="2405546"/>
          <a:ext cx="412113" cy="790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87612" y="2405546"/>
        <a:ext cx="412113" cy="79027"/>
      </dsp:txXfrm>
    </dsp:sp>
    <dsp:sp modelId="{0593F1EA-08D3-CE4B-B144-4F5CC45CE5DD}">
      <dsp:nvSpPr>
        <dsp:cNvPr id="0" name=""/>
        <dsp:cNvSpPr/>
      </dsp:nvSpPr>
      <dsp:spPr>
        <a:xfrm>
          <a:off x="2510365" y="2221148"/>
          <a:ext cx="457904" cy="2370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3345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Papakura</a:t>
          </a:r>
        </a:p>
      </dsp:txBody>
      <dsp:txXfrm>
        <a:off x="2510365" y="2221148"/>
        <a:ext cx="457904" cy="237082"/>
      </dsp:txXfrm>
    </dsp:sp>
    <dsp:sp modelId="{133AE95F-55D8-D443-9F75-B98AA902935A}">
      <dsp:nvSpPr>
        <dsp:cNvPr id="0" name=""/>
        <dsp:cNvSpPr/>
      </dsp:nvSpPr>
      <dsp:spPr>
        <a:xfrm>
          <a:off x="2601945" y="2405546"/>
          <a:ext cx="412113" cy="790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01945" y="2405546"/>
        <a:ext cx="412113" cy="79027"/>
      </dsp:txXfrm>
    </dsp:sp>
    <dsp:sp modelId="{D71037F3-FB31-CB48-95DC-7BAD3E4BE83E}">
      <dsp:nvSpPr>
        <dsp:cNvPr id="0" name=""/>
        <dsp:cNvSpPr/>
      </dsp:nvSpPr>
      <dsp:spPr>
        <a:xfrm>
          <a:off x="4000408" y="1440957"/>
          <a:ext cx="457904" cy="2370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3345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Peti Deed</a:t>
          </a:r>
        </a:p>
      </dsp:txBody>
      <dsp:txXfrm>
        <a:off x="4000408" y="1440957"/>
        <a:ext cx="457904" cy="237082"/>
      </dsp:txXfrm>
    </dsp:sp>
    <dsp:sp modelId="{87F71385-1DC1-B344-BC66-07075541812B}">
      <dsp:nvSpPr>
        <dsp:cNvPr id="0" name=""/>
        <dsp:cNvSpPr/>
      </dsp:nvSpPr>
      <dsp:spPr>
        <a:xfrm>
          <a:off x="3947771" y="1611276"/>
          <a:ext cx="700548" cy="107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GM Southern</a:t>
          </a:r>
        </a:p>
      </dsp:txBody>
      <dsp:txXfrm>
        <a:off x="3947771" y="1611276"/>
        <a:ext cx="700548" cy="107185"/>
      </dsp:txXfrm>
    </dsp:sp>
    <dsp:sp modelId="{B1618650-848F-3040-B3F8-14D1A949B27B}">
      <dsp:nvSpPr>
        <dsp:cNvPr id="0" name=""/>
        <dsp:cNvSpPr/>
      </dsp:nvSpPr>
      <dsp:spPr>
        <a:xfrm>
          <a:off x="3932322" y="1829100"/>
          <a:ext cx="594075" cy="27177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3345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Raechel Smythe</a:t>
          </a:r>
        </a:p>
      </dsp:txBody>
      <dsp:txXfrm>
        <a:off x="3932322" y="1829100"/>
        <a:ext cx="594075" cy="271777"/>
      </dsp:txXfrm>
    </dsp:sp>
    <dsp:sp modelId="{043EDEB7-C269-0A4E-A990-40AA8C9D9359}">
      <dsp:nvSpPr>
        <dsp:cNvPr id="0" name=""/>
        <dsp:cNvSpPr/>
      </dsp:nvSpPr>
      <dsp:spPr>
        <a:xfrm rot="10800000" flipV="1">
          <a:off x="3860352" y="2007211"/>
          <a:ext cx="875387" cy="1262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Team Manager</a:t>
          </a:r>
        </a:p>
      </dsp:txBody>
      <dsp:txXfrm rot="-10800000">
        <a:off x="3860352" y="2007211"/>
        <a:ext cx="875387" cy="126293"/>
      </dsp:txXfrm>
    </dsp:sp>
    <dsp:sp modelId="{A7EDAD9A-7133-454C-8DC2-4C40BE82F933}">
      <dsp:nvSpPr>
        <dsp:cNvPr id="0" name=""/>
        <dsp:cNvSpPr/>
      </dsp:nvSpPr>
      <dsp:spPr>
        <a:xfrm>
          <a:off x="3124698" y="2244144"/>
          <a:ext cx="457904" cy="2370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3345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Hamilton</a:t>
          </a:r>
        </a:p>
      </dsp:txBody>
      <dsp:txXfrm>
        <a:off x="3124698" y="2244144"/>
        <a:ext cx="457904" cy="237082"/>
      </dsp:txXfrm>
    </dsp:sp>
    <dsp:sp modelId="{2E31ADFB-4F7B-8545-A7A2-37D5D6BF9C55}">
      <dsp:nvSpPr>
        <dsp:cNvPr id="0" name=""/>
        <dsp:cNvSpPr/>
      </dsp:nvSpPr>
      <dsp:spPr>
        <a:xfrm>
          <a:off x="3216279" y="2428541"/>
          <a:ext cx="412113" cy="790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216279" y="2428541"/>
        <a:ext cx="412113" cy="79027"/>
      </dsp:txXfrm>
    </dsp:sp>
    <dsp:sp modelId="{E6D03EBF-D4DB-4A41-AD12-C4C3A4303F3A}">
      <dsp:nvSpPr>
        <dsp:cNvPr id="0" name=""/>
        <dsp:cNvSpPr/>
      </dsp:nvSpPr>
      <dsp:spPr>
        <a:xfrm>
          <a:off x="3739031" y="2244144"/>
          <a:ext cx="457904" cy="2370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3345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Tokoroa</a:t>
          </a:r>
        </a:p>
      </dsp:txBody>
      <dsp:txXfrm>
        <a:off x="3739031" y="2244144"/>
        <a:ext cx="457904" cy="237082"/>
      </dsp:txXfrm>
    </dsp:sp>
    <dsp:sp modelId="{689900E7-7DF2-DF44-B128-2A508B6537A6}">
      <dsp:nvSpPr>
        <dsp:cNvPr id="0" name=""/>
        <dsp:cNvSpPr/>
      </dsp:nvSpPr>
      <dsp:spPr>
        <a:xfrm>
          <a:off x="3830612" y="2428541"/>
          <a:ext cx="412113" cy="790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30612" y="2428541"/>
        <a:ext cx="412113" cy="79027"/>
      </dsp:txXfrm>
    </dsp:sp>
    <dsp:sp modelId="{EDF12E07-43E9-D442-811C-48DC04EA791B}">
      <dsp:nvSpPr>
        <dsp:cNvPr id="0" name=""/>
        <dsp:cNvSpPr/>
      </dsp:nvSpPr>
      <dsp:spPr>
        <a:xfrm>
          <a:off x="4353365" y="2244144"/>
          <a:ext cx="457904" cy="2370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3345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Rotorua</a:t>
          </a:r>
        </a:p>
      </dsp:txBody>
      <dsp:txXfrm>
        <a:off x="4353365" y="2244144"/>
        <a:ext cx="457904" cy="237082"/>
      </dsp:txXfrm>
    </dsp:sp>
    <dsp:sp modelId="{87DB82F2-9C33-F14A-A403-310D123612BB}">
      <dsp:nvSpPr>
        <dsp:cNvPr id="0" name=""/>
        <dsp:cNvSpPr/>
      </dsp:nvSpPr>
      <dsp:spPr>
        <a:xfrm>
          <a:off x="4444946" y="2428541"/>
          <a:ext cx="412113" cy="790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444946" y="2428541"/>
        <a:ext cx="412113" cy="79027"/>
      </dsp:txXfrm>
    </dsp:sp>
    <dsp:sp modelId="{3BF9482E-65D3-4C41-A677-F5E1A04590DA}">
      <dsp:nvSpPr>
        <dsp:cNvPr id="0" name=""/>
        <dsp:cNvSpPr/>
      </dsp:nvSpPr>
      <dsp:spPr>
        <a:xfrm>
          <a:off x="4967698" y="2244144"/>
          <a:ext cx="457904" cy="2370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3345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Whakatane</a:t>
          </a:r>
        </a:p>
      </dsp:txBody>
      <dsp:txXfrm>
        <a:off x="4967698" y="2244144"/>
        <a:ext cx="457904" cy="237082"/>
      </dsp:txXfrm>
    </dsp:sp>
    <dsp:sp modelId="{9E4936EE-9171-4441-9AA5-85D7B2B3AE7A}">
      <dsp:nvSpPr>
        <dsp:cNvPr id="0" name=""/>
        <dsp:cNvSpPr/>
      </dsp:nvSpPr>
      <dsp:spPr>
        <a:xfrm>
          <a:off x="5059279" y="2428541"/>
          <a:ext cx="412113" cy="790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059279" y="2428541"/>
        <a:ext cx="412113" cy="79027"/>
      </dsp:txXfrm>
    </dsp:sp>
    <dsp:sp modelId="{97D2AAF1-3C42-E04F-8B6B-EFE6B3D78B5C}">
      <dsp:nvSpPr>
        <dsp:cNvPr id="0" name=""/>
        <dsp:cNvSpPr/>
      </dsp:nvSpPr>
      <dsp:spPr>
        <a:xfrm>
          <a:off x="2360717" y="1066894"/>
          <a:ext cx="457904" cy="2370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3345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Ruth WIlliams</a:t>
          </a:r>
        </a:p>
      </dsp:txBody>
      <dsp:txXfrm>
        <a:off x="2360717" y="1066894"/>
        <a:ext cx="457904" cy="237082"/>
      </dsp:txXfrm>
    </dsp:sp>
    <dsp:sp modelId="{ABA435AA-BDF3-5244-B8C7-00DDD4E19203}">
      <dsp:nvSpPr>
        <dsp:cNvPr id="0" name=""/>
        <dsp:cNvSpPr/>
      </dsp:nvSpPr>
      <dsp:spPr>
        <a:xfrm>
          <a:off x="2452298" y="1251291"/>
          <a:ext cx="412113" cy="7902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COO</a:t>
          </a:r>
        </a:p>
      </dsp:txBody>
      <dsp:txXfrm>
        <a:off x="2452298" y="1251291"/>
        <a:ext cx="412113" cy="790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BCDB99-1464-43C2-9D33-182C187C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BEFBE1B6</Template>
  <TotalTime>1</TotalTime>
  <Pages>7</Pages>
  <Words>1967</Words>
  <Characters>11215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Strategic Pay Associates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Dennis O'Callaghan</dc:creator>
  <cp:keywords/>
  <cp:lastModifiedBy>Gina Li</cp:lastModifiedBy>
  <cp:revision>2</cp:revision>
  <cp:lastPrinted>2019-07-07T21:15:00Z</cp:lastPrinted>
  <dcterms:created xsi:type="dcterms:W3CDTF">2019-07-07T21:16:00Z</dcterms:created>
  <dcterms:modified xsi:type="dcterms:W3CDTF">2019-07-07T21:16:00Z</dcterms:modified>
</cp:coreProperties>
</file>