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64" w:rsidRDefault="00A501A7" w:rsidP="004C79A5">
      <w:pPr>
        <w:pStyle w:val="DocumentLabel"/>
        <w:spacing w:before="120"/>
        <w:ind w:left="709" w:right="1092"/>
        <w:jc w:val="center"/>
        <w:rPr>
          <w:rFonts w:ascii="Arial Narrow" w:hAnsi="Arial Narrow"/>
          <w:sz w:val="22"/>
          <w:szCs w:val="22"/>
          <w:lang w:val="en-GB"/>
        </w:rPr>
      </w:pPr>
      <w:r>
        <w:rPr>
          <w:noProof/>
          <w:lang w:val="en-NZ" w:eastAsia="en-NZ"/>
        </w:rPr>
        <w:drawing>
          <wp:anchor distT="0" distB="0" distL="114300" distR="114300" simplePos="0" relativeHeight="251657728" behindDoc="1" locked="0" layoutInCell="1" allowOverlap="1">
            <wp:simplePos x="0" y="0"/>
            <wp:positionH relativeFrom="column">
              <wp:posOffset>1546860</wp:posOffset>
            </wp:positionH>
            <wp:positionV relativeFrom="paragraph">
              <wp:posOffset>-459105</wp:posOffset>
            </wp:positionV>
            <wp:extent cx="3028950" cy="1181100"/>
            <wp:effectExtent l="0" t="0" r="0" b="0"/>
            <wp:wrapTight wrapText="bothSides">
              <wp:wrapPolygon edited="0">
                <wp:start x="18475" y="465"/>
                <wp:lineTo x="18023" y="2090"/>
                <wp:lineTo x="17570" y="3948"/>
                <wp:lineTo x="8513" y="5806"/>
                <wp:lineTo x="1087" y="7432"/>
                <wp:lineTo x="1087" y="8361"/>
                <wp:lineTo x="543" y="10219"/>
                <wp:lineTo x="362" y="12077"/>
                <wp:lineTo x="362" y="15329"/>
                <wp:lineTo x="2898" y="15794"/>
                <wp:lineTo x="16755" y="15794"/>
                <wp:lineTo x="1177" y="17187"/>
                <wp:lineTo x="362" y="17187"/>
                <wp:lineTo x="453" y="20206"/>
                <wp:lineTo x="15849" y="20206"/>
                <wp:lineTo x="15940" y="19510"/>
                <wp:lineTo x="19925" y="15794"/>
                <wp:lineTo x="21192" y="12542"/>
                <wp:lineTo x="21192" y="12077"/>
                <wp:lineTo x="21555" y="8129"/>
                <wp:lineTo x="21374" y="4181"/>
                <wp:lineTo x="20468" y="1858"/>
                <wp:lineTo x="19834" y="465"/>
                <wp:lineTo x="18475" y="465"/>
              </wp:wrapPolygon>
            </wp:wrapTight>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7B1" w:rsidRDefault="009F57B1" w:rsidP="006A272C">
      <w:pPr>
        <w:pStyle w:val="Heading3"/>
        <w:jc w:val="center"/>
        <w:rPr>
          <w:rFonts w:ascii="Arial" w:hAnsi="Arial" w:cs="Arial"/>
          <w:sz w:val="28"/>
          <w:szCs w:val="28"/>
        </w:rPr>
      </w:pPr>
    </w:p>
    <w:p w:rsidR="00832C1B" w:rsidRDefault="00832C1B" w:rsidP="009F57B1">
      <w:pPr>
        <w:pStyle w:val="Heading3"/>
        <w:jc w:val="center"/>
        <w:rPr>
          <w:rFonts w:ascii="Arial" w:hAnsi="Arial" w:cs="Arial"/>
          <w:sz w:val="28"/>
          <w:szCs w:val="28"/>
        </w:rPr>
      </w:pPr>
    </w:p>
    <w:p w:rsidR="00832C1B" w:rsidRDefault="00832C1B" w:rsidP="009F57B1">
      <w:pPr>
        <w:pStyle w:val="Heading3"/>
        <w:jc w:val="center"/>
        <w:rPr>
          <w:rFonts w:ascii="Arial" w:hAnsi="Arial" w:cs="Arial"/>
          <w:sz w:val="28"/>
          <w:szCs w:val="28"/>
        </w:rPr>
      </w:pPr>
    </w:p>
    <w:p w:rsidR="00832C1B" w:rsidRDefault="00832C1B" w:rsidP="009F57B1">
      <w:pPr>
        <w:pStyle w:val="Heading3"/>
        <w:jc w:val="center"/>
        <w:rPr>
          <w:rFonts w:ascii="Arial" w:hAnsi="Arial" w:cs="Arial"/>
          <w:sz w:val="28"/>
          <w:szCs w:val="28"/>
        </w:rPr>
      </w:pPr>
    </w:p>
    <w:p w:rsidR="009F57B1" w:rsidRPr="009F57B1" w:rsidRDefault="006A272C" w:rsidP="009F57B1">
      <w:pPr>
        <w:pStyle w:val="Heading3"/>
        <w:jc w:val="center"/>
        <w:rPr>
          <w:rFonts w:ascii="Arial" w:hAnsi="Arial" w:cs="Arial"/>
          <w:sz w:val="28"/>
          <w:szCs w:val="28"/>
        </w:rPr>
      </w:pPr>
      <w:r w:rsidRPr="006A272C">
        <w:rPr>
          <w:rFonts w:ascii="Arial" w:hAnsi="Arial" w:cs="Arial"/>
          <w:sz w:val="28"/>
          <w:szCs w:val="28"/>
        </w:rPr>
        <w:t>Job Description</w:t>
      </w:r>
    </w:p>
    <w:p w:rsidR="006A272C" w:rsidRPr="006A272C" w:rsidRDefault="006A272C" w:rsidP="006A272C"/>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612"/>
      </w:tblGrid>
      <w:tr w:rsidR="003A7692" w:rsidRPr="004C79A5" w:rsidTr="00461E5A">
        <w:trPr>
          <w:trHeight w:val="1767"/>
          <w:jc w:val="center"/>
        </w:trPr>
        <w:tc>
          <w:tcPr>
            <w:tcW w:w="4898" w:type="dxa"/>
          </w:tcPr>
          <w:p w:rsidR="00C67CB9" w:rsidRDefault="00C67CB9" w:rsidP="00A719C3">
            <w:pPr>
              <w:pBdr>
                <w:top w:val="single" w:sz="4" w:space="1" w:color="auto"/>
              </w:pBdr>
              <w:jc w:val="both"/>
              <w:rPr>
                <w:rFonts w:ascii="Arial" w:hAnsi="Arial" w:cs="Arial"/>
                <w:b/>
              </w:rPr>
            </w:pPr>
          </w:p>
          <w:p w:rsidR="00D26CBE" w:rsidRPr="004C79A5" w:rsidRDefault="003A7692" w:rsidP="00A719C3">
            <w:pPr>
              <w:pBdr>
                <w:top w:val="single" w:sz="4" w:space="1" w:color="auto"/>
              </w:pBdr>
              <w:jc w:val="both"/>
              <w:rPr>
                <w:rFonts w:ascii="Arial" w:hAnsi="Arial" w:cs="Arial"/>
                <w:b/>
              </w:rPr>
            </w:pPr>
            <w:r w:rsidRPr="004C79A5">
              <w:rPr>
                <w:rFonts w:ascii="Arial" w:hAnsi="Arial" w:cs="Arial"/>
                <w:b/>
              </w:rPr>
              <w:t>Position:</w:t>
            </w:r>
            <w:r w:rsidR="006A272C">
              <w:rPr>
                <w:rFonts w:ascii="Arial" w:hAnsi="Arial" w:cs="Arial"/>
                <w:b/>
              </w:rPr>
              <w:t xml:space="preserve"> </w:t>
            </w:r>
            <w:r w:rsidR="00F53C51" w:rsidRPr="004C79A5">
              <w:rPr>
                <w:rFonts w:ascii="Arial" w:hAnsi="Arial" w:cs="Arial"/>
              </w:rPr>
              <w:t>Support Worker</w:t>
            </w:r>
          </w:p>
          <w:p w:rsidR="00F53C51" w:rsidRPr="004C79A5" w:rsidRDefault="006A272C" w:rsidP="00A719C3">
            <w:pPr>
              <w:pBdr>
                <w:top w:val="single" w:sz="4" w:space="1" w:color="auto"/>
              </w:pBdr>
              <w:jc w:val="both"/>
              <w:rPr>
                <w:rFonts w:ascii="Arial" w:hAnsi="Arial" w:cs="Arial"/>
              </w:rPr>
            </w:pPr>
            <w:r>
              <w:rPr>
                <w:rFonts w:ascii="Arial" w:hAnsi="Arial" w:cs="Arial"/>
              </w:rPr>
              <w:t xml:space="preserve">               </w:t>
            </w:r>
            <w:r w:rsidR="00F53C51" w:rsidRPr="004C79A5">
              <w:rPr>
                <w:rFonts w:ascii="Arial" w:hAnsi="Arial" w:cs="Arial"/>
              </w:rPr>
              <w:t xml:space="preserve">Community Support Services </w:t>
            </w:r>
            <w:r w:rsidR="00784665" w:rsidRPr="004C79A5">
              <w:rPr>
                <w:rFonts w:ascii="Arial" w:hAnsi="Arial" w:cs="Arial"/>
              </w:rPr>
              <w:t>ADHB</w:t>
            </w:r>
            <w:r>
              <w:rPr>
                <w:rFonts w:ascii="Arial" w:hAnsi="Arial" w:cs="Arial"/>
              </w:rPr>
              <w:t xml:space="preserve">  </w:t>
            </w:r>
            <w:r w:rsidR="00784665" w:rsidRPr="004C79A5">
              <w:rPr>
                <w:rFonts w:ascii="Arial" w:hAnsi="Arial" w:cs="Arial"/>
              </w:rPr>
              <w:t xml:space="preserve"> </w:t>
            </w:r>
            <w:r>
              <w:rPr>
                <w:rFonts w:ascii="Arial" w:hAnsi="Arial" w:cs="Arial"/>
              </w:rPr>
              <w:t xml:space="preserve">          </w:t>
            </w:r>
          </w:p>
          <w:p w:rsidR="00132E28" w:rsidRDefault="006A272C" w:rsidP="00A719C3">
            <w:pPr>
              <w:pBdr>
                <w:top w:val="single" w:sz="4" w:space="1" w:color="auto"/>
              </w:pBdr>
              <w:jc w:val="both"/>
              <w:rPr>
                <w:rFonts w:ascii="Arial" w:hAnsi="Arial" w:cs="Arial"/>
              </w:rPr>
            </w:pPr>
            <w:r>
              <w:rPr>
                <w:rFonts w:ascii="Arial" w:hAnsi="Arial" w:cs="Arial"/>
              </w:rPr>
              <w:t xml:space="preserve">               </w:t>
            </w:r>
          </w:p>
          <w:p w:rsidR="006A272C" w:rsidRPr="004C79A5" w:rsidRDefault="006A272C" w:rsidP="00A719C3">
            <w:pPr>
              <w:pBdr>
                <w:top w:val="single" w:sz="4" w:space="1" w:color="auto"/>
              </w:pBdr>
              <w:jc w:val="both"/>
              <w:rPr>
                <w:rFonts w:ascii="Arial" w:hAnsi="Arial" w:cs="Arial"/>
              </w:rPr>
            </w:pPr>
          </w:p>
          <w:p w:rsidR="006A272C" w:rsidRPr="00AE6C88" w:rsidRDefault="006A272C" w:rsidP="006A272C">
            <w:pPr>
              <w:rPr>
                <w:rFonts w:ascii="Arial" w:hAnsi="Arial" w:cs="Arial"/>
                <w:b/>
              </w:rPr>
            </w:pPr>
            <w:r w:rsidRPr="00AE6C88">
              <w:rPr>
                <w:rFonts w:ascii="Arial" w:hAnsi="Arial" w:cs="Arial"/>
                <w:b/>
              </w:rPr>
              <w:t>Date prepared:</w:t>
            </w:r>
            <w:r>
              <w:rPr>
                <w:rFonts w:ascii="Arial" w:hAnsi="Arial" w:cs="Arial"/>
                <w:b/>
              </w:rPr>
              <w:t xml:space="preserve">  </w:t>
            </w:r>
            <w:r w:rsidR="00676549" w:rsidRPr="00676549">
              <w:rPr>
                <w:rFonts w:ascii="Arial" w:hAnsi="Arial" w:cs="Arial"/>
              </w:rPr>
              <w:t>M</w:t>
            </w:r>
            <w:r w:rsidRPr="00AE6C88">
              <w:rPr>
                <w:rFonts w:ascii="Arial" w:hAnsi="Arial" w:cs="Arial"/>
              </w:rPr>
              <w:t>arch 2014</w:t>
            </w:r>
          </w:p>
          <w:p w:rsidR="00F56A8B" w:rsidRPr="00F56A8B" w:rsidRDefault="006A272C" w:rsidP="00E31E29">
            <w:pPr>
              <w:rPr>
                <w:rFonts w:ascii="Arial" w:hAnsi="Arial" w:cs="Arial"/>
              </w:rPr>
            </w:pPr>
            <w:r>
              <w:rPr>
                <w:rFonts w:ascii="Arial" w:hAnsi="Arial" w:cs="Arial"/>
                <w:b/>
              </w:rPr>
              <w:t xml:space="preserve">Date reviewed:  </w:t>
            </w:r>
            <w:r w:rsidR="00E31E29">
              <w:rPr>
                <w:rFonts w:ascii="Arial" w:hAnsi="Arial" w:cs="Arial"/>
                <w:b/>
              </w:rPr>
              <w:t>June 2020</w:t>
            </w:r>
          </w:p>
        </w:tc>
        <w:tc>
          <w:tcPr>
            <w:tcW w:w="4612" w:type="dxa"/>
          </w:tcPr>
          <w:p w:rsidR="00C67CB9" w:rsidRDefault="00C67CB9" w:rsidP="006A272C">
            <w:pPr>
              <w:jc w:val="both"/>
              <w:rPr>
                <w:rFonts w:ascii="Arial" w:hAnsi="Arial" w:cs="Arial"/>
                <w:b/>
              </w:rPr>
            </w:pPr>
          </w:p>
          <w:p w:rsidR="003A7692" w:rsidRDefault="003A7692" w:rsidP="006A272C">
            <w:pPr>
              <w:jc w:val="both"/>
              <w:rPr>
                <w:rFonts w:ascii="Arial" w:hAnsi="Arial" w:cs="Arial"/>
                <w:b/>
              </w:rPr>
            </w:pPr>
            <w:r w:rsidRPr="004C79A5">
              <w:rPr>
                <w:rFonts w:ascii="Arial" w:hAnsi="Arial" w:cs="Arial"/>
                <w:b/>
              </w:rPr>
              <w:t xml:space="preserve">Prepared by: </w:t>
            </w:r>
            <w:r w:rsidR="006821A6" w:rsidRPr="004C79A5">
              <w:rPr>
                <w:rFonts w:ascii="Arial" w:hAnsi="Arial" w:cs="Arial"/>
                <w:b/>
              </w:rPr>
              <w:tab/>
            </w:r>
          </w:p>
          <w:p w:rsidR="006A272C" w:rsidRPr="006A272C" w:rsidRDefault="00676549" w:rsidP="00461E5A">
            <w:pPr>
              <w:keepNext/>
              <w:outlineLvl w:val="0"/>
              <w:rPr>
                <w:rFonts w:ascii="Arial" w:hAnsi="Arial" w:cs="Arial"/>
                <w:lang w:val="en-AU"/>
              </w:rPr>
            </w:pPr>
            <w:proofErr w:type="spellStart"/>
            <w:r>
              <w:rPr>
                <w:rFonts w:ascii="Arial" w:hAnsi="Arial" w:cs="Arial"/>
                <w:lang w:val="en-AU"/>
              </w:rPr>
              <w:t>CvdB</w:t>
            </w:r>
            <w:proofErr w:type="spellEnd"/>
            <w:r w:rsidR="006A272C" w:rsidRPr="006A272C">
              <w:rPr>
                <w:rFonts w:ascii="Arial" w:hAnsi="Arial" w:cs="Arial"/>
                <w:lang w:val="en-AU"/>
              </w:rPr>
              <w:t xml:space="preserve"> General Manager </w:t>
            </w:r>
            <w:r w:rsidR="00E47300">
              <w:rPr>
                <w:rFonts w:ascii="Arial" w:hAnsi="Arial" w:cs="Arial"/>
                <w:lang w:val="en-AU"/>
              </w:rPr>
              <w:t>Operations</w:t>
            </w:r>
          </w:p>
          <w:p w:rsidR="00676549" w:rsidRDefault="00676549" w:rsidP="00461E5A">
            <w:pPr>
              <w:ind w:left="600" w:hanging="600"/>
              <w:rPr>
                <w:rFonts w:ascii="Arial" w:hAnsi="Arial" w:cs="Arial"/>
              </w:rPr>
            </w:pPr>
            <w:r>
              <w:rPr>
                <w:rFonts w:ascii="Arial" w:hAnsi="Arial" w:cs="Arial"/>
              </w:rPr>
              <w:t>RC     Team</w:t>
            </w:r>
            <w:r w:rsidR="00E47300">
              <w:rPr>
                <w:rFonts w:ascii="Arial" w:hAnsi="Arial" w:cs="Arial"/>
              </w:rPr>
              <w:t xml:space="preserve"> Manager </w:t>
            </w:r>
            <w:r>
              <w:rPr>
                <w:rFonts w:ascii="Arial" w:hAnsi="Arial" w:cs="Arial"/>
              </w:rPr>
              <w:t>Community Support Services Central</w:t>
            </w:r>
          </w:p>
          <w:p w:rsidR="006A272C" w:rsidRPr="006A272C" w:rsidRDefault="00676549" w:rsidP="006A272C">
            <w:pPr>
              <w:rPr>
                <w:rFonts w:ascii="Arial" w:hAnsi="Arial" w:cs="Arial"/>
                <w:b/>
              </w:rPr>
            </w:pPr>
            <w:r>
              <w:rPr>
                <w:rFonts w:ascii="Arial" w:hAnsi="Arial" w:cs="Arial"/>
              </w:rPr>
              <w:t>LB      HR</w:t>
            </w:r>
            <w:r w:rsidR="00E47300">
              <w:rPr>
                <w:rFonts w:ascii="Arial" w:hAnsi="Arial" w:cs="Arial"/>
              </w:rPr>
              <w:t xml:space="preserve"> Advisor</w:t>
            </w:r>
          </w:p>
          <w:p w:rsidR="006A272C" w:rsidRPr="004C79A5" w:rsidRDefault="006A272C" w:rsidP="006A272C">
            <w:pPr>
              <w:jc w:val="both"/>
              <w:rPr>
                <w:rFonts w:ascii="Arial" w:hAnsi="Arial" w:cs="Arial"/>
                <w:b/>
              </w:rPr>
            </w:pPr>
          </w:p>
        </w:tc>
      </w:tr>
    </w:tbl>
    <w:p w:rsidR="003A7692" w:rsidRPr="004C79A5" w:rsidRDefault="003A7692" w:rsidP="00A719C3">
      <w:pPr>
        <w:jc w:val="both"/>
        <w:rPr>
          <w:rFonts w:ascii="Arial" w:hAnsi="Arial" w:cs="Arial"/>
          <w:b/>
        </w:rPr>
      </w:pPr>
    </w:p>
    <w:p w:rsidR="00080B76" w:rsidRPr="00080B76" w:rsidRDefault="003A7692" w:rsidP="00080B76">
      <w:pPr>
        <w:spacing w:line="276" w:lineRule="auto"/>
        <w:jc w:val="both"/>
        <w:rPr>
          <w:rFonts w:ascii="Arial" w:hAnsi="Arial" w:cs="Arial"/>
        </w:rPr>
      </w:pPr>
      <w:r w:rsidRPr="004C79A5">
        <w:rPr>
          <w:rFonts w:ascii="Arial" w:hAnsi="Arial" w:cs="Arial"/>
          <w:b/>
        </w:rPr>
        <w:t>Purpose of position:</w:t>
      </w:r>
      <w:r w:rsidR="00C74F44">
        <w:rPr>
          <w:rFonts w:ascii="Arial" w:hAnsi="Arial" w:cs="Arial"/>
          <w:b/>
        </w:rPr>
        <w:t xml:space="preserve"> </w:t>
      </w:r>
      <w:r w:rsidR="00D26CBE" w:rsidRPr="004C79A5">
        <w:rPr>
          <w:rFonts w:ascii="Arial" w:hAnsi="Arial" w:cs="Arial"/>
          <w:b/>
        </w:rPr>
        <w:t xml:space="preserve"> </w:t>
      </w:r>
      <w:r w:rsidR="00080B76" w:rsidRPr="00080B76">
        <w:rPr>
          <w:rFonts w:ascii="Arial" w:hAnsi="Arial" w:cs="Arial"/>
        </w:rPr>
        <w:t xml:space="preserve">To provide recovery orientated support and role modelling to the ADHB population experiencing poor mental health.  We use the Strengths model to support people to live and engage in the community of their choice as independently as possible. </w:t>
      </w:r>
    </w:p>
    <w:p w:rsidR="00A2790C" w:rsidRPr="004C79A5" w:rsidRDefault="00A2790C" w:rsidP="00F56A8B">
      <w:pPr>
        <w:spacing w:line="276" w:lineRule="auto"/>
        <w:ind w:left="1304" w:right="1361"/>
        <w:jc w:val="both"/>
        <w:rPr>
          <w:rFonts w:ascii="Arial" w:hAnsi="Arial" w:cs="Arial"/>
        </w:rPr>
      </w:pPr>
    </w:p>
    <w:p w:rsidR="00BC163D" w:rsidRPr="004C79A5" w:rsidRDefault="00A2790C" w:rsidP="00F56A8B">
      <w:pPr>
        <w:spacing w:line="276" w:lineRule="auto"/>
        <w:jc w:val="both"/>
        <w:rPr>
          <w:rFonts w:ascii="Arial" w:hAnsi="Arial" w:cs="Arial"/>
        </w:rPr>
      </w:pPr>
      <w:r w:rsidRPr="004C79A5">
        <w:rPr>
          <w:rFonts w:ascii="Arial" w:hAnsi="Arial" w:cs="Arial"/>
        </w:rPr>
        <w:t>The principle for funding support hours</w:t>
      </w:r>
      <w:r w:rsidR="00BC163D" w:rsidRPr="004C79A5">
        <w:rPr>
          <w:rFonts w:ascii="Arial" w:hAnsi="Arial" w:cs="Arial"/>
        </w:rPr>
        <w:t xml:space="preserve"> is to ensure flexible </w:t>
      </w:r>
      <w:r w:rsidR="00080B76">
        <w:rPr>
          <w:rFonts w:ascii="Arial" w:hAnsi="Arial" w:cs="Arial"/>
        </w:rPr>
        <w:t>people</w:t>
      </w:r>
      <w:r w:rsidR="00BC163D" w:rsidRPr="004C79A5">
        <w:rPr>
          <w:rFonts w:ascii="Arial" w:hAnsi="Arial" w:cs="Arial"/>
        </w:rPr>
        <w:t xml:space="preserve"> </w:t>
      </w:r>
      <w:r w:rsidRPr="004C79A5">
        <w:rPr>
          <w:rFonts w:ascii="Arial" w:hAnsi="Arial" w:cs="Arial"/>
        </w:rPr>
        <w:t xml:space="preserve">orientated support and therefore when required support will be available </w:t>
      </w:r>
      <w:r w:rsidRPr="004C79A5">
        <w:rPr>
          <w:rFonts w:ascii="Arial" w:hAnsi="Arial" w:cs="Arial"/>
          <w:b/>
        </w:rPr>
        <w:t>24 hours per day 7 days per week</w:t>
      </w:r>
      <w:r w:rsidRPr="004C79A5">
        <w:rPr>
          <w:rFonts w:ascii="Arial" w:hAnsi="Arial" w:cs="Arial"/>
        </w:rPr>
        <w:t xml:space="preserve">.  It is expected that the majority of visits and community participation will be delivered between </w:t>
      </w:r>
      <w:r w:rsidRPr="004C79A5">
        <w:rPr>
          <w:rFonts w:ascii="Arial" w:hAnsi="Arial" w:cs="Arial"/>
          <w:b/>
        </w:rPr>
        <w:t>8am-8pm</w:t>
      </w:r>
      <w:r w:rsidR="00BC163D" w:rsidRPr="004C79A5">
        <w:rPr>
          <w:rFonts w:ascii="Arial" w:hAnsi="Arial" w:cs="Arial"/>
          <w:b/>
        </w:rPr>
        <w:t xml:space="preserve"> </w:t>
      </w:r>
      <w:r w:rsidR="00080B76" w:rsidRPr="00080B76">
        <w:rPr>
          <w:rFonts w:ascii="Arial" w:hAnsi="Arial" w:cs="Arial"/>
        </w:rPr>
        <w:t xml:space="preserve">with flexibility where needed. </w:t>
      </w:r>
    </w:p>
    <w:p w:rsidR="00080B76" w:rsidRPr="005A4EEA" w:rsidRDefault="00080B76" w:rsidP="00080B76">
      <w:pPr>
        <w:spacing w:line="276" w:lineRule="auto"/>
        <w:jc w:val="both"/>
        <w:rPr>
          <w:rFonts w:cs="Arial"/>
          <w:b/>
        </w:rPr>
      </w:pPr>
    </w:p>
    <w:p w:rsidR="00080B76" w:rsidRPr="00080B76" w:rsidRDefault="00080B76" w:rsidP="00080B76">
      <w:pPr>
        <w:spacing w:line="276" w:lineRule="auto"/>
        <w:jc w:val="both"/>
        <w:rPr>
          <w:rFonts w:ascii="Arial" w:hAnsi="Arial" w:cs="Arial"/>
        </w:rPr>
      </w:pPr>
      <w:r w:rsidRPr="00080B76">
        <w:rPr>
          <w:rFonts w:ascii="Arial" w:hAnsi="Arial" w:cs="Arial"/>
        </w:rPr>
        <w:t>Our focus is to provide guidance and support at the level necessary for the individual to have a safe and satisfying life.  We are socially inclusive and therefore facilitate engagement in community and whanau activities that the individual identifies as meaningful to them and where appropriate consistent with a Tikanga/</w:t>
      </w:r>
      <w:proofErr w:type="spellStart"/>
      <w:r w:rsidRPr="00080B76">
        <w:rPr>
          <w:rFonts w:ascii="Arial" w:hAnsi="Arial" w:cs="Arial"/>
        </w:rPr>
        <w:t>Kaupapa</w:t>
      </w:r>
      <w:proofErr w:type="spellEnd"/>
      <w:r w:rsidRPr="00080B76">
        <w:rPr>
          <w:rFonts w:ascii="Arial" w:hAnsi="Arial" w:cs="Arial"/>
        </w:rPr>
        <w:t xml:space="preserve"> Maori approach.</w:t>
      </w:r>
    </w:p>
    <w:p w:rsidR="00080B76" w:rsidRPr="00080B76" w:rsidRDefault="00080B76" w:rsidP="00080B76">
      <w:pPr>
        <w:spacing w:line="276" w:lineRule="auto"/>
        <w:jc w:val="both"/>
        <w:rPr>
          <w:rFonts w:ascii="Arial" w:hAnsi="Arial" w:cs="Arial"/>
        </w:rPr>
      </w:pPr>
    </w:p>
    <w:p w:rsidR="00080B76" w:rsidRPr="00080B76" w:rsidRDefault="00080B76" w:rsidP="00080B76">
      <w:pPr>
        <w:spacing w:line="276" w:lineRule="auto"/>
        <w:jc w:val="both"/>
        <w:rPr>
          <w:rFonts w:ascii="Arial" w:hAnsi="Arial" w:cs="Arial"/>
        </w:rPr>
      </w:pPr>
      <w:r w:rsidRPr="00080B76">
        <w:rPr>
          <w:rFonts w:ascii="Arial" w:hAnsi="Arial" w:cs="Arial"/>
        </w:rPr>
        <w:t>Services and supports are tailored to</w:t>
      </w:r>
      <w:r>
        <w:rPr>
          <w:rFonts w:ascii="Arial" w:hAnsi="Arial" w:cs="Arial"/>
        </w:rPr>
        <w:t xml:space="preserve"> the individual</w:t>
      </w:r>
      <w:r w:rsidRPr="00080B76">
        <w:rPr>
          <w:rFonts w:ascii="Arial" w:hAnsi="Arial" w:cs="Arial"/>
        </w:rPr>
        <w:t xml:space="preserve"> and their whanau’s needs and responsive to the individual’s changing aspirations, capacity/capability, goals and mental health challenges over time.  </w:t>
      </w:r>
    </w:p>
    <w:p w:rsidR="00080B76" w:rsidRPr="00080B76" w:rsidRDefault="00080B76" w:rsidP="00080B76">
      <w:pPr>
        <w:spacing w:line="276" w:lineRule="auto"/>
        <w:jc w:val="both"/>
        <w:rPr>
          <w:rFonts w:ascii="Arial" w:hAnsi="Arial" w:cs="Arial"/>
        </w:rPr>
      </w:pPr>
    </w:p>
    <w:p w:rsidR="00080B76" w:rsidRPr="00080B76" w:rsidRDefault="00080B76" w:rsidP="00080B76">
      <w:pPr>
        <w:jc w:val="both"/>
        <w:rPr>
          <w:rFonts w:ascii="Arial" w:hAnsi="Arial" w:cs="Arial"/>
        </w:rPr>
      </w:pPr>
      <w:r w:rsidRPr="00080B76">
        <w:rPr>
          <w:rFonts w:ascii="Arial" w:hAnsi="Arial" w:cs="Arial"/>
        </w:rPr>
        <w:t xml:space="preserve">Effective communication is vital for this role as you will be working alongside clinical teams and other community agencies to ensure a </w:t>
      </w:r>
      <w:proofErr w:type="spellStart"/>
      <w:r w:rsidRPr="00080B76">
        <w:rPr>
          <w:rFonts w:ascii="Arial" w:hAnsi="Arial" w:cs="Arial"/>
        </w:rPr>
        <w:t>wrap around</w:t>
      </w:r>
      <w:proofErr w:type="spellEnd"/>
      <w:r w:rsidRPr="00080B76">
        <w:rPr>
          <w:rFonts w:ascii="Arial" w:hAnsi="Arial" w:cs="Arial"/>
        </w:rPr>
        <w:t xml:space="preserve"> service to the people we support.  </w:t>
      </w:r>
    </w:p>
    <w:p w:rsidR="00080B76" w:rsidRPr="00080B76" w:rsidRDefault="00080B76" w:rsidP="00080B76">
      <w:pPr>
        <w:jc w:val="both"/>
        <w:rPr>
          <w:rFonts w:ascii="Arial" w:hAnsi="Arial" w:cs="Arial"/>
        </w:rPr>
      </w:pPr>
    </w:p>
    <w:p w:rsidR="00080B76" w:rsidRPr="00080B76" w:rsidRDefault="00080B76" w:rsidP="00080B76">
      <w:pPr>
        <w:jc w:val="both"/>
        <w:rPr>
          <w:rFonts w:ascii="Arial" w:hAnsi="Arial" w:cs="Arial"/>
        </w:rPr>
      </w:pPr>
      <w:r w:rsidRPr="00080B76">
        <w:rPr>
          <w:rFonts w:ascii="Arial" w:hAnsi="Arial" w:cs="Arial"/>
        </w:rPr>
        <w:t xml:space="preserve">Building the community’s capacity to support people in recovery is also an important part of the position. </w:t>
      </w:r>
    </w:p>
    <w:p w:rsidR="00BC163D" w:rsidRPr="004C79A5" w:rsidRDefault="00BC163D" w:rsidP="00F56A8B">
      <w:pPr>
        <w:spacing w:line="276" w:lineRule="auto"/>
        <w:ind w:left="1304"/>
        <w:jc w:val="both"/>
        <w:rPr>
          <w:rFonts w:ascii="Arial" w:hAnsi="Arial" w:cs="Arial"/>
        </w:rPr>
      </w:pPr>
    </w:p>
    <w:p w:rsidR="006A272C" w:rsidRDefault="00080B76" w:rsidP="00F56A8B">
      <w:pPr>
        <w:spacing w:line="276" w:lineRule="auto"/>
        <w:jc w:val="both"/>
        <w:rPr>
          <w:rFonts w:ascii="Arial" w:hAnsi="Arial" w:cs="Arial"/>
        </w:rPr>
      </w:pPr>
      <w:r>
        <w:rPr>
          <w:rFonts w:ascii="Arial" w:hAnsi="Arial" w:cs="Arial"/>
        </w:rPr>
        <w:t>Our focus is t</w:t>
      </w:r>
      <w:r w:rsidR="00D26CBE" w:rsidRPr="004C79A5">
        <w:rPr>
          <w:rFonts w:ascii="Arial" w:hAnsi="Arial" w:cs="Arial"/>
        </w:rPr>
        <w:t>o ensure high quality of service</w:t>
      </w:r>
      <w:r w:rsidR="00D51861" w:rsidRPr="004C79A5">
        <w:rPr>
          <w:rFonts w:ascii="Arial" w:hAnsi="Arial" w:cs="Arial"/>
        </w:rPr>
        <w:t xml:space="preserve"> deliver</w:t>
      </w:r>
      <w:r>
        <w:rPr>
          <w:rFonts w:ascii="Arial" w:hAnsi="Arial" w:cs="Arial"/>
        </w:rPr>
        <w:t>y</w:t>
      </w:r>
      <w:r w:rsidR="00D26CBE" w:rsidRPr="004C79A5">
        <w:rPr>
          <w:rFonts w:ascii="Arial" w:hAnsi="Arial" w:cs="Arial"/>
        </w:rPr>
        <w:t xml:space="preserve"> in accordance with </w:t>
      </w:r>
      <w:r w:rsidR="00832C1B">
        <w:rPr>
          <w:rFonts w:ascii="Arial" w:hAnsi="Arial" w:cs="Arial"/>
        </w:rPr>
        <w:t>Ember</w:t>
      </w:r>
      <w:r>
        <w:rPr>
          <w:rFonts w:ascii="Arial" w:hAnsi="Arial" w:cs="Arial"/>
        </w:rPr>
        <w:t xml:space="preserve"> </w:t>
      </w:r>
      <w:r w:rsidR="00E47300">
        <w:rPr>
          <w:rFonts w:ascii="Arial" w:hAnsi="Arial" w:cs="Arial"/>
        </w:rPr>
        <w:t>p</w:t>
      </w:r>
      <w:r>
        <w:rPr>
          <w:rFonts w:ascii="Arial" w:hAnsi="Arial" w:cs="Arial"/>
        </w:rPr>
        <w:t>olic</w:t>
      </w:r>
      <w:r w:rsidR="00E47300">
        <w:rPr>
          <w:rFonts w:ascii="Arial" w:hAnsi="Arial" w:cs="Arial"/>
        </w:rPr>
        <w:t>ies</w:t>
      </w:r>
      <w:r>
        <w:rPr>
          <w:rFonts w:ascii="Arial" w:hAnsi="Arial" w:cs="Arial"/>
        </w:rPr>
        <w:t xml:space="preserve"> and </w:t>
      </w:r>
      <w:r w:rsidR="00E47300">
        <w:rPr>
          <w:rFonts w:ascii="Arial" w:hAnsi="Arial" w:cs="Arial"/>
        </w:rPr>
        <w:t>p</w:t>
      </w:r>
      <w:r>
        <w:rPr>
          <w:rFonts w:ascii="Arial" w:hAnsi="Arial" w:cs="Arial"/>
        </w:rPr>
        <w:t xml:space="preserve">rocedures whilst fulfilling </w:t>
      </w:r>
      <w:r w:rsidR="00D26CBE" w:rsidRPr="004C79A5">
        <w:rPr>
          <w:rFonts w:ascii="Arial" w:hAnsi="Arial" w:cs="Arial"/>
        </w:rPr>
        <w:t>all contractual obligations with the Ministry of Health in agreement with the Health and Disability Services Standards</w:t>
      </w:r>
      <w:r w:rsidR="00C67CB9">
        <w:rPr>
          <w:rFonts w:ascii="Arial" w:hAnsi="Arial" w:cs="Arial"/>
        </w:rPr>
        <w:t>.</w:t>
      </w:r>
    </w:p>
    <w:p w:rsidR="00F56A8B" w:rsidRDefault="00F56A8B" w:rsidP="00F56A8B">
      <w:pPr>
        <w:jc w:val="both"/>
        <w:rPr>
          <w:rFonts w:ascii="Arial" w:hAnsi="Arial" w:cs="Arial"/>
        </w:rPr>
      </w:pPr>
    </w:p>
    <w:p w:rsidR="00F56A8B" w:rsidRDefault="00F56A8B" w:rsidP="00F56A8B">
      <w:pPr>
        <w:jc w:val="both"/>
        <w:rPr>
          <w:rFonts w:ascii="Arial" w:hAnsi="Arial" w:cs="Arial"/>
          <w:b/>
        </w:rPr>
      </w:pPr>
    </w:p>
    <w:p w:rsidR="00F56A8B" w:rsidRDefault="00F56A8B" w:rsidP="00F56A8B">
      <w:pPr>
        <w:jc w:val="both"/>
        <w:rPr>
          <w:rFonts w:ascii="Arial" w:hAnsi="Arial" w:cs="Arial"/>
          <w:b/>
        </w:rPr>
      </w:pPr>
    </w:p>
    <w:p w:rsidR="00F56A8B" w:rsidRPr="008954F1" w:rsidRDefault="00F56A8B" w:rsidP="00F56A8B">
      <w:pPr>
        <w:jc w:val="both"/>
        <w:rPr>
          <w:rFonts w:ascii="Arial" w:hAnsi="Arial" w:cs="Arial"/>
          <w:b/>
        </w:rPr>
      </w:pPr>
      <w:r w:rsidRPr="008954F1">
        <w:rPr>
          <w:rFonts w:ascii="Arial" w:hAnsi="Arial" w:cs="Arial"/>
          <w:b/>
        </w:rPr>
        <w:t>I have read and understood this version of my job description</w:t>
      </w:r>
    </w:p>
    <w:p w:rsidR="00F56A8B" w:rsidRDefault="00F56A8B" w:rsidP="00F56A8B">
      <w:pPr>
        <w:rPr>
          <w:rFonts w:ascii="Arial" w:hAnsi="Arial" w:cs="Arial"/>
        </w:rPr>
      </w:pPr>
    </w:p>
    <w:p w:rsidR="00F56A8B" w:rsidRDefault="00F56A8B" w:rsidP="00F56A8B">
      <w:pPr>
        <w:rPr>
          <w:rFonts w:ascii="Arial" w:hAnsi="Arial" w:cs="Arial"/>
        </w:rPr>
      </w:pPr>
    </w:p>
    <w:p w:rsidR="00F56A8B" w:rsidRPr="008954F1" w:rsidRDefault="00F56A8B" w:rsidP="00F56A8B">
      <w:pPr>
        <w:rPr>
          <w:rFonts w:ascii="Arial" w:hAnsi="Arial" w:cs="Arial"/>
        </w:rPr>
      </w:pPr>
      <w:r w:rsidRPr="008954F1">
        <w:rPr>
          <w:rFonts w:ascii="Arial" w:hAnsi="Arial" w:cs="Arial"/>
        </w:rPr>
        <w:t>Date:  _____________________</w:t>
      </w:r>
      <w:r w:rsidR="00461E5A" w:rsidRPr="008954F1">
        <w:rPr>
          <w:rFonts w:ascii="Arial" w:hAnsi="Arial" w:cs="Arial"/>
        </w:rPr>
        <w:t>_ Name</w:t>
      </w:r>
      <w:r w:rsidRPr="008954F1">
        <w:rPr>
          <w:rFonts w:ascii="Arial" w:hAnsi="Arial" w:cs="Arial"/>
        </w:rPr>
        <w:t>:  _______________________________________</w:t>
      </w:r>
    </w:p>
    <w:p w:rsidR="00F56A8B" w:rsidRPr="008954F1" w:rsidRDefault="00F56A8B" w:rsidP="00F56A8B">
      <w:pPr>
        <w:rPr>
          <w:rFonts w:ascii="Arial" w:hAnsi="Arial" w:cs="Arial"/>
        </w:rPr>
      </w:pPr>
    </w:p>
    <w:p w:rsidR="00F56A8B" w:rsidRDefault="00F56A8B" w:rsidP="00F56A8B">
      <w:pPr>
        <w:rPr>
          <w:rFonts w:ascii="Arial" w:hAnsi="Arial" w:cs="Arial"/>
        </w:rPr>
      </w:pPr>
    </w:p>
    <w:p w:rsidR="00F56A8B" w:rsidRDefault="00F56A8B" w:rsidP="00F56A8B">
      <w:pPr>
        <w:rPr>
          <w:rFonts w:ascii="Arial" w:hAnsi="Arial" w:cs="Arial"/>
        </w:rPr>
      </w:pPr>
    </w:p>
    <w:p w:rsidR="00F56A8B" w:rsidRPr="008954F1" w:rsidRDefault="00F56A8B" w:rsidP="00F56A8B">
      <w:pPr>
        <w:rPr>
          <w:rFonts w:ascii="Arial" w:hAnsi="Arial" w:cs="Arial"/>
        </w:rPr>
      </w:pPr>
      <w:r w:rsidRPr="008954F1">
        <w:rPr>
          <w:rFonts w:ascii="Arial" w:hAnsi="Arial" w:cs="Arial"/>
        </w:rPr>
        <w:t>Signature:  ____________________________</w:t>
      </w:r>
    </w:p>
    <w:p w:rsidR="00F56A8B" w:rsidRPr="00C67CB9" w:rsidRDefault="00F56A8B" w:rsidP="00C67CB9">
      <w:pPr>
        <w:jc w:val="both"/>
        <w:rPr>
          <w:rFonts w:ascii="Arial" w:hAnsi="Arial" w:cs="Arial"/>
        </w:rPr>
      </w:pPr>
    </w:p>
    <w:p w:rsidR="003218AF" w:rsidRDefault="00E47300" w:rsidP="00430145">
      <w:pPr>
        <w:pStyle w:val="BodyText2"/>
        <w:jc w:val="both"/>
        <w:rPr>
          <w:sz w:val="20"/>
        </w:rPr>
      </w:pPr>
      <w:r>
        <w:rPr>
          <w:sz w:val="20"/>
        </w:rPr>
        <w:br w:type="page"/>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7067"/>
      </w:tblGrid>
      <w:tr w:rsidR="003A7692" w:rsidRPr="004C79A5" w:rsidTr="008703C1">
        <w:trPr>
          <w:jc w:val="center"/>
        </w:trPr>
        <w:tc>
          <w:tcPr>
            <w:tcW w:w="3140" w:type="dxa"/>
          </w:tcPr>
          <w:p w:rsidR="003A7692" w:rsidRPr="004C79A5" w:rsidRDefault="003A7692" w:rsidP="00A719C3">
            <w:pPr>
              <w:jc w:val="both"/>
              <w:rPr>
                <w:rFonts w:ascii="Arial" w:hAnsi="Arial" w:cs="Arial"/>
                <w:b/>
              </w:rPr>
            </w:pPr>
            <w:r w:rsidRPr="004C79A5">
              <w:rPr>
                <w:rFonts w:ascii="Arial" w:hAnsi="Arial" w:cs="Arial"/>
                <w:b/>
              </w:rPr>
              <w:lastRenderedPageBreak/>
              <w:t>Reports to:</w:t>
            </w:r>
          </w:p>
          <w:p w:rsidR="003A7692" w:rsidRPr="004C79A5" w:rsidRDefault="003A7692" w:rsidP="00A719C3">
            <w:pPr>
              <w:jc w:val="both"/>
              <w:rPr>
                <w:rFonts w:ascii="Arial" w:hAnsi="Arial" w:cs="Arial"/>
                <w:b/>
              </w:rPr>
            </w:pPr>
          </w:p>
          <w:p w:rsidR="003A7692" w:rsidRPr="004C79A5" w:rsidRDefault="003A7692" w:rsidP="00A719C3">
            <w:pPr>
              <w:jc w:val="both"/>
              <w:rPr>
                <w:rFonts w:ascii="Arial" w:hAnsi="Arial" w:cs="Arial"/>
                <w:b/>
              </w:rPr>
            </w:pPr>
          </w:p>
        </w:tc>
        <w:tc>
          <w:tcPr>
            <w:tcW w:w="7067" w:type="dxa"/>
          </w:tcPr>
          <w:p w:rsidR="000C1CF0" w:rsidRPr="004C79A5" w:rsidRDefault="00321066" w:rsidP="00A719C3">
            <w:pPr>
              <w:pStyle w:val="BodyText2"/>
              <w:jc w:val="both"/>
              <w:rPr>
                <w:rFonts w:ascii="Arial" w:hAnsi="Arial" w:cs="Arial"/>
                <w:bCs/>
                <w:spacing w:val="-3"/>
                <w:sz w:val="20"/>
              </w:rPr>
            </w:pPr>
            <w:r w:rsidRPr="004C79A5">
              <w:rPr>
                <w:rFonts w:ascii="Arial" w:hAnsi="Arial" w:cs="Arial"/>
                <w:bCs/>
                <w:spacing w:val="-3"/>
                <w:sz w:val="20"/>
              </w:rPr>
              <w:t>Team</w:t>
            </w:r>
            <w:r w:rsidR="000C1CF0" w:rsidRPr="004C79A5">
              <w:rPr>
                <w:rFonts w:ascii="Arial" w:hAnsi="Arial" w:cs="Arial"/>
                <w:bCs/>
                <w:spacing w:val="-3"/>
                <w:sz w:val="20"/>
              </w:rPr>
              <w:t xml:space="preserve"> </w:t>
            </w:r>
            <w:r w:rsidR="00E47300">
              <w:rPr>
                <w:rFonts w:ascii="Arial" w:hAnsi="Arial" w:cs="Arial"/>
                <w:bCs/>
                <w:spacing w:val="-3"/>
                <w:sz w:val="20"/>
              </w:rPr>
              <w:t>Manager</w:t>
            </w:r>
            <w:r w:rsidR="000C1CF0" w:rsidRPr="004C79A5">
              <w:rPr>
                <w:rFonts w:ascii="Arial" w:hAnsi="Arial" w:cs="Arial"/>
                <w:bCs/>
                <w:spacing w:val="-3"/>
                <w:sz w:val="20"/>
              </w:rPr>
              <w:t xml:space="preserve">, Community Support </w:t>
            </w:r>
            <w:r w:rsidR="00F53C51" w:rsidRPr="004C79A5">
              <w:rPr>
                <w:rFonts w:ascii="Arial" w:hAnsi="Arial" w:cs="Arial"/>
                <w:bCs/>
                <w:spacing w:val="-3"/>
                <w:sz w:val="20"/>
              </w:rPr>
              <w:t xml:space="preserve">Services </w:t>
            </w:r>
            <w:r w:rsidR="002A3C9C" w:rsidRPr="004C79A5">
              <w:rPr>
                <w:rFonts w:ascii="Arial" w:hAnsi="Arial" w:cs="Arial"/>
                <w:bCs/>
                <w:spacing w:val="-3"/>
                <w:sz w:val="20"/>
              </w:rPr>
              <w:t xml:space="preserve">ADHB </w:t>
            </w:r>
          </w:p>
          <w:p w:rsidR="00E777A7" w:rsidRPr="004C79A5" w:rsidRDefault="00E777A7" w:rsidP="00A719C3">
            <w:pPr>
              <w:pStyle w:val="BodyText2"/>
              <w:jc w:val="both"/>
              <w:rPr>
                <w:rFonts w:ascii="Arial" w:hAnsi="Arial" w:cs="Arial"/>
                <w:bCs/>
                <w:sz w:val="20"/>
              </w:rPr>
            </w:pPr>
            <w:r w:rsidRPr="004C79A5">
              <w:rPr>
                <w:rFonts w:ascii="Arial" w:hAnsi="Arial" w:cs="Arial"/>
                <w:bCs/>
                <w:spacing w:val="-3"/>
                <w:sz w:val="20"/>
              </w:rPr>
              <w:t>Senior Support Worker</w:t>
            </w:r>
          </w:p>
          <w:p w:rsidR="003A7692" w:rsidRPr="004C79A5" w:rsidRDefault="003A7692" w:rsidP="00A719C3">
            <w:pPr>
              <w:jc w:val="both"/>
              <w:rPr>
                <w:rFonts w:ascii="Arial" w:hAnsi="Arial" w:cs="Arial"/>
              </w:rPr>
            </w:pPr>
          </w:p>
        </w:tc>
      </w:tr>
      <w:tr w:rsidR="003A7692" w:rsidRPr="004C79A5" w:rsidTr="008703C1">
        <w:trPr>
          <w:jc w:val="center"/>
        </w:trPr>
        <w:tc>
          <w:tcPr>
            <w:tcW w:w="3140" w:type="dxa"/>
          </w:tcPr>
          <w:p w:rsidR="003A7692" w:rsidRPr="004C79A5" w:rsidRDefault="003A7692" w:rsidP="00A719C3">
            <w:pPr>
              <w:jc w:val="both"/>
              <w:rPr>
                <w:rFonts w:ascii="Arial" w:hAnsi="Arial" w:cs="Arial"/>
                <w:b/>
              </w:rPr>
            </w:pPr>
            <w:r w:rsidRPr="004C79A5">
              <w:rPr>
                <w:rFonts w:ascii="Arial" w:hAnsi="Arial" w:cs="Arial"/>
                <w:b/>
              </w:rPr>
              <w:t>Functional relationships:</w:t>
            </w:r>
          </w:p>
          <w:p w:rsidR="003A7692" w:rsidRPr="004C79A5" w:rsidRDefault="003A7692" w:rsidP="00A719C3">
            <w:pPr>
              <w:jc w:val="both"/>
              <w:rPr>
                <w:rFonts w:ascii="Arial" w:hAnsi="Arial" w:cs="Arial"/>
                <w:b/>
              </w:rPr>
            </w:pPr>
          </w:p>
        </w:tc>
        <w:tc>
          <w:tcPr>
            <w:tcW w:w="7067" w:type="dxa"/>
          </w:tcPr>
          <w:p w:rsidR="003A7692" w:rsidRPr="004C79A5" w:rsidRDefault="000C1CF0" w:rsidP="00A719C3">
            <w:pPr>
              <w:pStyle w:val="BodyText2"/>
              <w:numPr>
                <w:ilvl w:val="0"/>
                <w:numId w:val="7"/>
              </w:numPr>
              <w:jc w:val="both"/>
              <w:rPr>
                <w:rFonts w:ascii="Arial" w:hAnsi="Arial" w:cs="Arial"/>
                <w:sz w:val="20"/>
              </w:rPr>
            </w:pPr>
            <w:r w:rsidRPr="004C79A5">
              <w:rPr>
                <w:rFonts w:ascii="Arial" w:hAnsi="Arial" w:cs="Arial"/>
                <w:sz w:val="20"/>
              </w:rPr>
              <w:t>Support hours</w:t>
            </w:r>
            <w:r w:rsidR="003A7692" w:rsidRPr="004C79A5">
              <w:rPr>
                <w:rFonts w:ascii="Arial" w:hAnsi="Arial" w:cs="Arial"/>
                <w:sz w:val="20"/>
              </w:rPr>
              <w:t xml:space="preserve"> team members</w:t>
            </w:r>
          </w:p>
          <w:p w:rsidR="003A7692" w:rsidRPr="004C79A5" w:rsidRDefault="009C5909" w:rsidP="00A719C3">
            <w:pPr>
              <w:pStyle w:val="BodyText2"/>
              <w:numPr>
                <w:ilvl w:val="0"/>
                <w:numId w:val="7"/>
              </w:numPr>
              <w:jc w:val="both"/>
              <w:rPr>
                <w:rFonts w:ascii="Arial" w:hAnsi="Arial" w:cs="Arial"/>
                <w:sz w:val="20"/>
              </w:rPr>
            </w:pPr>
            <w:r w:rsidRPr="004C79A5">
              <w:rPr>
                <w:rFonts w:ascii="Arial" w:hAnsi="Arial" w:cs="Arial"/>
                <w:sz w:val="20"/>
              </w:rPr>
              <w:t>Family /</w:t>
            </w:r>
            <w:r w:rsidR="005A3E59" w:rsidRPr="004C79A5">
              <w:rPr>
                <w:rFonts w:ascii="Arial" w:hAnsi="Arial" w:cs="Arial"/>
                <w:sz w:val="20"/>
              </w:rPr>
              <w:t xml:space="preserve"> Whanau, if appropriate</w:t>
            </w:r>
          </w:p>
          <w:p w:rsidR="003A7692" w:rsidRPr="004C79A5" w:rsidRDefault="003A7692" w:rsidP="00A719C3">
            <w:pPr>
              <w:pStyle w:val="BodyText2"/>
              <w:numPr>
                <w:ilvl w:val="0"/>
                <w:numId w:val="7"/>
              </w:numPr>
              <w:jc w:val="both"/>
              <w:rPr>
                <w:rFonts w:ascii="Arial" w:hAnsi="Arial" w:cs="Arial"/>
                <w:sz w:val="20"/>
              </w:rPr>
            </w:pPr>
            <w:r w:rsidRPr="004C79A5">
              <w:rPr>
                <w:rFonts w:ascii="Arial" w:hAnsi="Arial" w:cs="Arial"/>
                <w:sz w:val="20"/>
              </w:rPr>
              <w:t xml:space="preserve">Other </w:t>
            </w:r>
            <w:r w:rsidR="00832C1B">
              <w:rPr>
                <w:rFonts w:ascii="Arial" w:hAnsi="Arial" w:cs="Arial"/>
                <w:sz w:val="20"/>
              </w:rPr>
              <w:t>Ember</w:t>
            </w:r>
            <w:r w:rsidRPr="004C79A5">
              <w:rPr>
                <w:rFonts w:ascii="Arial" w:hAnsi="Arial" w:cs="Arial"/>
                <w:sz w:val="20"/>
              </w:rPr>
              <w:t xml:space="preserve"> </w:t>
            </w:r>
            <w:r w:rsidR="00107B1A" w:rsidRPr="004C79A5">
              <w:rPr>
                <w:rFonts w:ascii="Arial" w:hAnsi="Arial" w:cs="Arial"/>
                <w:sz w:val="20"/>
              </w:rPr>
              <w:t>employees</w:t>
            </w:r>
          </w:p>
          <w:p w:rsidR="009C5909" w:rsidRPr="004C79A5" w:rsidRDefault="009C5909" w:rsidP="00A719C3">
            <w:pPr>
              <w:pStyle w:val="BodyText2"/>
              <w:numPr>
                <w:ilvl w:val="0"/>
                <w:numId w:val="7"/>
              </w:numPr>
              <w:jc w:val="both"/>
              <w:rPr>
                <w:rFonts w:ascii="Arial" w:hAnsi="Arial" w:cs="Arial"/>
                <w:sz w:val="20"/>
              </w:rPr>
            </w:pPr>
            <w:r w:rsidRPr="004C79A5">
              <w:rPr>
                <w:rFonts w:ascii="Arial" w:hAnsi="Arial" w:cs="Arial"/>
                <w:sz w:val="20"/>
              </w:rPr>
              <w:t>Clinical Teams</w:t>
            </w:r>
          </w:p>
          <w:p w:rsidR="009C5909" w:rsidRPr="004C79A5" w:rsidRDefault="009C5909" w:rsidP="00A719C3">
            <w:pPr>
              <w:pStyle w:val="BodyText2"/>
              <w:numPr>
                <w:ilvl w:val="0"/>
                <w:numId w:val="7"/>
              </w:numPr>
              <w:jc w:val="both"/>
              <w:rPr>
                <w:rFonts w:ascii="Arial" w:hAnsi="Arial" w:cs="Arial"/>
                <w:sz w:val="20"/>
              </w:rPr>
            </w:pPr>
            <w:r w:rsidRPr="004C79A5">
              <w:rPr>
                <w:rFonts w:ascii="Arial" w:hAnsi="Arial" w:cs="Arial"/>
                <w:sz w:val="20"/>
              </w:rPr>
              <w:t>Local Service Coordinators</w:t>
            </w:r>
          </w:p>
          <w:p w:rsidR="003A7692" w:rsidRPr="004C79A5" w:rsidRDefault="003A7692" w:rsidP="00A719C3">
            <w:pPr>
              <w:pStyle w:val="BodyText2"/>
              <w:numPr>
                <w:ilvl w:val="0"/>
                <w:numId w:val="7"/>
              </w:numPr>
              <w:jc w:val="both"/>
              <w:rPr>
                <w:rFonts w:ascii="Arial" w:hAnsi="Arial" w:cs="Arial"/>
                <w:sz w:val="20"/>
              </w:rPr>
            </w:pPr>
            <w:r w:rsidRPr="004C79A5">
              <w:rPr>
                <w:rFonts w:ascii="Arial" w:hAnsi="Arial" w:cs="Arial"/>
                <w:sz w:val="20"/>
              </w:rPr>
              <w:t>Community Agencies</w:t>
            </w:r>
          </w:p>
          <w:p w:rsidR="00101B6F" w:rsidRPr="004C79A5" w:rsidRDefault="00101B6F" w:rsidP="00A719C3">
            <w:pPr>
              <w:pStyle w:val="BodyText2"/>
              <w:numPr>
                <w:ilvl w:val="0"/>
                <w:numId w:val="7"/>
              </w:numPr>
              <w:jc w:val="both"/>
              <w:rPr>
                <w:rFonts w:ascii="Arial" w:hAnsi="Arial" w:cs="Arial"/>
                <w:sz w:val="20"/>
              </w:rPr>
            </w:pPr>
            <w:r w:rsidRPr="004C79A5">
              <w:rPr>
                <w:rFonts w:ascii="Arial" w:hAnsi="Arial" w:cs="Arial"/>
                <w:sz w:val="20"/>
              </w:rPr>
              <w:t>Probation Services, if appropriate</w:t>
            </w:r>
          </w:p>
          <w:p w:rsidR="003A7692" w:rsidRPr="00430145" w:rsidRDefault="003A7692" w:rsidP="00A719C3">
            <w:pPr>
              <w:pStyle w:val="BodyText2"/>
              <w:numPr>
                <w:ilvl w:val="0"/>
                <w:numId w:val="7"/>
              </w:numPr>
              <w:jc w:val="both"/>
              <w:rPr>
                <w:rFonts w:ascii="Arial" w:hAnsi="Arial" w:cs="Arial"/>
                <w:bCs/>
                <w:sz w:val="20"/>
              </w:rPr>
            </w:pPr>
            <w:r w:rsidRPr="004C79A5">
              <w:rPr>
                <w:rFonts w:ascii="Arial" w:hAnsi="Arial" w:cs="Arial"/>
                <w:bCs/>
                <w:sz w:val="20"/>
              </w:rPr>
              <w:t>Mental Health Service Providers</w:t>
            </w:r>
          </w:p>
        </w:tc>
      </w:tr>
      <w:tr w:rsidR="003A7692" w:rsidRPr="004C79A5" w:rsidTr="008703C1">
        <w:trPr>
          <w:jc w:val="center"/>
        </w:trPr>
        <w:tc>
          <w:tcPr>
            <w:tcW w:w="3140" w:type="dxa"/>
          </w:tcPr>
          <w:p w:rsidR="003A7692" w:rsidRPr="004C79A5" w:rsidRDefault="003A7692" w:rsidP="00A719C3">
            <w:pPr>
              <w:jc w:val="both"/>
              <w:rPr>
                <w:rFonts w:ascii="Arial" w:hAnsi="Arial" w:cs="Arial"/>
                <w:b/>
              </w:rPr>
            </w:pPr>
            <w:r w:rsidRPr="004C79A5">
              <w:rPr>
                <w:rFonts w:ascii="Arial" w:hAnsi="Arial" w:cs="Arial"/>
                <w:b/>
              </w:rPr>
              <w:t>Authorities</w:t>
            </w:r>
          </w:p>
          <w:p w:rsidR="003A7692" w:rsidRPr="004C79A5" w:rsidRDefault="003A7692" w:rsidP="00A719C3">
            <w:pPr>
              <w:jc w:val="both"/>
              <w:rPr>
                <w:rFonts w:ascii="Arial" w:hAnsi="Arial" w:cs="Arial"/>
                <w:b/>
              </w:rPr>
            </w:pPr>
          </w:p>
        </w:tc>
        <w:tc>
          <w:tcPr>
            <w:tcW w:w="7067" w:type="dxa"/>
          </w:tcPr>
          <w:p w:rsidR="008703C1" w:rsidRPr="004C79A5" w:rsidRDefault="003A7692" w:rsidP="00A719C3">
            <w:pPr>
              <w:jc w:val="both"/>
              <w:rPr>
                <w:rFonts w:ascii="Arial" w:hAnsi="Arial" w:cs="Arial"/>
              </w:rPr>
            </w:pPr>
            <w:r w:rsidRPr="004C79A5">
              <w:rPr>
                <w:rFonts w:ascii="Arial" w:hAnsi="Arial" w:cs="Arial"/>
              </w:rPr>
              <w:t>Financial – to work within delegated budgets</w:t>
            </w:r>
          </w:p>
          <w:p w:rsidR="003A7692" w:rsidRPr="004C79A5" w:rsidRDefault="003A7692" w:rsidP="00A719C3">
            <w:pPr>
              <w:jc w:val="both"/>
              <w:rPr>
                <w:rFonts w:ascii="Arial" w:hAnsi="Arial" w:cs="Arial"/>
              </w:rPr>
            </w:pPr>
          </w:p>
        </w:tc>
      </w:tr>
    </w:tbl>
    <w:p w:rsidR="008703C1" w:rsidRDefault="008703C1" w:rsidP="00C67CB9">
      <w:pPr>
        <w:rPr>
          <w:rFonts w:ascii="Arial" w:hAnsi="Arial" w:cs="Arial"/>
          <w:b/>
          <w:bCs/>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402"/>
      </w:tblGrid>
      <w:tr w:rsidR="0056795D" w:rsidTr="0056795D">
        <w:tc>
          <w:tcPr>
            <w:tcW w:w="3119" w:type="dxa"/>
            <w:tcBorders>
              <w:top w:val="single" w:sz="4" w:space="0" w:color="auto"/>
              <w:left w:val="single" w:sz="4" w:space="0" w:color="auto"/>
              <w:bottom w:val="single" w:sz="4" w:space="0" w:color="auto"/>
              <w:right w:val="single" w:sz="4" w:space="0" w:color="auto"/>
            </w:tcBorders>
          </w:tcPr>
          <w:p w:rsidR="0056795D" w:rsidRDefault="0056795D">
            <w:pPr>
              <w:rPr>
                <w:rFonts w:ascii="Arial" w:hAnsi="Arial" w:cs="Arial"/>
                <w:b/>
              </w:rPr>
            </w:pPr>
            <w:r>
              <w:rPr>
                <w:rFonts w:ascii="Arial" w:hAnsi="Arial" w:cs="Arial"/>
                <w:b/>
              </w:rPr>
              <w:br w:type="page"/>
              <w:t>Key Result Area</w:t>
            </w:r>
          </w:p>
        </w:tc>
        <w:tc>
          <w:tcPr>
            <w:tcW w:w="3686" w:type="dxa"/>
            <w:tcBorders>
              <w:top w:val="single" w:sz="4" w:space="0" w:color="auto"/>
              <w:left w:val="single" w:sz="4" w:space="0" w:color="auto"/>
              <w:bottom w:val="single" w:sz="4" w:space="0" w:color="auto"/>
              <w:right w:val="single" w:sz="4" w:space="0" w:color="auto"/>
            </w:tcBorders>
          </w:tcPr>
          <w:p w:rsidR="0056795D" w:rsidRPr="0056795D" w:rsidRDefault="0056795D">
            <w:pPr>
              <w:rPr>
                <w:rFonts w:ascii="Arial" w:hAnsi="Arial" w:cs="Arial"/>
                <w:b/>
              </w:rPr>
            </w:pPr>
            <w:r w:rsidRPr="0056795D">
              <w:rPr>
                <w:rFonts w:ascii="Arial" w:hAnsi="Arial" w:cs="Arial"/>
                <w:b/>
              </w:rPr>
              <w:t>Performance Standard</w:t>
            </w:r>
          </w:p>
        </w:tc>
        <w:tc>
          <w:tcPr>
            <w:tcW w:w="3402" w:type="dxa"/>
            <w:tcBorders>
              <w:top w:val="single" w:sz="4" w:space="0" w:color="auto"/>
              <w:left w:val="single" w:sz="4" w:space="0" w:color="auto"/>
              <w:bottom w:val="single" w:sz="4" w:space="0" w:color="auto"/>
              <w:right w:val="single" w:sz="4" w:space="0" w:color="auto"/>
            </w:tcBorders>
          </w:tcPr>
          <w:p w:rsidR="0056795D" w:rsidRPr="0056795D" w:rsidRDefault="0056795D" w:rsidP="0056795D">
            <w:pPr>
              <w:tabs>
                <w:tab w:val="num" w:pos="360"/>
              </w:tabs>
              <w:ind w:left="360" w:hanging="360"/>
              <w:rPr>
                <w:rFonts w:ascii="Arial" w:hAnsi="Arial" w:cs="Arial"/>
                <w:b/>
              </w:rPr>
            </w:pPr>
            <w:r w:rsidRPr="0056795D">
              <w:rPr>
                <w:rFonts w:ascii="Arial" w:hAnsi="Arial" w:cs="Arial"/>
                <w:b/>
              </w:rPr>
              <w:t>Performance Measure</w:t>
            </w:r>
          </w:p>
        </w:tc>
      </w:tr>
      <w:tr w:rsidR="008703C1" w:rsidRPr="004C79A5" w:rsidTr="00C67CB9">
        <w:tc>
          <w:tcPr>
            <w:tcW w:w="3119" w:type="dxa"/>
          </w:tcPr>
          <w:p w:rsidR="008703C1" w:rsidRPr="00355646" w:rsidRDefault="00355646" w:rsidP="00DF1A74">
            <w:pPr>
              <w:rPr>
                <w:rFonts w:ascii="Arial" w:hAnsi="Arial" w:cs="Arial"/>
              </w:rPr>
            </w:pPr>
            <w:r>
              <w:rPr>
                <w:rFonts w:ascii="Arial" w:hAnsi="Arial" w:cs="Arial"/>
              </w:rPr>
              <w:t>Compliance with Mental</w:t>
            </w:r>
            <w:r w:rsidR="008703C1" w:rsidRPr="00355646">
              <w:rPr>
                <w:rFonts w:ascii="Arial" w:hAnsi="Arial" w:cs="Arial"/>
              </w:rPr>
              <w:t xml:space="preserve"> Health Standards </w:t>
            </w:r>
          </w:p>
        </w:tc>
        <w:tc>
          <w:tcPr>
            <w:tcW w:w="3686" w:type="dxa"/>
          </w:tcPr>
          <w:p w:rsidR="008703C1" w:rsidRPr="004C79A5" w:rsidRDefault="008703C1" w:rsidP="00DF1A74">
            <w:pPr>
              <w:rPr>
                <w:rFonts w:ascii="Arial" w:hAnsi="Arial" w:cs="Arial"/>
              </w:rPr>
            </w:pPr>
            <w:r w:rsidRPr="004C79A5">
              <w:rPr>
                <w:rFonts w:ascii="Arial" w:hAnsi="Arial" w:cs="Arial"/>
              </w:rPr>
              <w:t xml:space="preserve">Achievement of standards under the Service Continuum as applicable to </w:t>
            </w:r>
            <w:r w:rsidR="00E47300">
              <w:rPr>
                <w:rFonts w:ascii="Arial" w:hAnsi="Arial" w:cs="Arial"/>
              </w:rPr>
              <w:t>t</w:t>
            </w:r>
            <w:r w:rsidRPr="004C79A5">
              <w:rPr>
                <w:rFonts w:ascii="Arial" w:hAnsi="Arial" w:cs="Arial"/>
              </w:rPr>
              <w:t>he Support Hours Service</w:t>
            </w:r>
          </w:p>
        </w:tc>
        <w:tc>
          <w:tcPr>
            <w:tcW w:w="3402" w:type="dxa"/>
          </w:tcPr>
          <w:p w:rsidR="008703C1" w:rsidRPr="004C79A5" w:rsidRDefault="008703C1" w:rsidP="00DF1A74">
            <w:pPr>
              <w:numPr>
                <w:ilvl w:val="0"/>
                <w:numId w:val="19"/>
              </w:numPr>
              <w:rPr>
                <w:rFonts w:ascii="Arial" w:hAnsi="Arial" w:cs="Arial"/>
              </w:rPr>
            </w:pPr>
            <w:r w:rsidRPr="004C79A5">
              <w:rPr>
                <w:rFonts w:ascii="Arial" w:hAnsi="Arial" w:cs="Arial"/>
              </w:rPr>
              <w:t>Participate in all relevant organisational and service specific induction and training</w:t>
            </w:r>
            <w:r w:rsidR="00E47300">
              <w:rPr>
                <w:rFonts w:ascii="Arial" w:hAnsi="Arial" w:cs="Arial"/>
              </w:rPr>
              <w:t>.</w:t>
            </w:r>
          </w:p>
          <w:p w:rsidR="008703C1" w:rsidRPr="004C79A5" w:rsidRDefault="008703C1" w:rsidP="00DF1A74">
            <w:pPr>
              <w:rPr>
                <w:rFonts w:ascii="Arial" w:hAnsi="Arial" w:cs="Arial"/>
              </w:rPr>
            </w:pPr>
          </w:p>
          <w:p w:rsidR="008703C1" w:rsidRPr="004C79A5" w:rsidRDefault="008703C1" w:rsidP="00DF1A74">
            <w:pPr>
              <w:numPr>
                <w:ilvl w:val="0"/>
                <w:numId w:val="19"/>
              </w:numPr>
              <w:rPr>
                <w:rFonts w:ascii="Arial" w:hAnsi="Arial" w:cs="Arial"/>
              </w:rPr>
            </w:pPr>
            <w:r w:rsidRPr="004C79A5">
              <w:rPr>
                <w:rFonts w:ascii="Arial" w:hAnsi="Arial" w:cs="Arial"/>
              </w:rPr>
              <w:t xml:space="preserve">Compliance identified in regular supervision sessions and annual performance reviews. </w:t>
            </w:r>
          </w:p>
        </w:tc>
      </w:tr>
      <w:tr w:rsidR="008703C1" w:rsidRPr="004C79A5" w:rsidTr="00C67CB9">
        <w:trPr>
          <w:trHeight w:val="3643"/>
        </w:trPr>
        <w:tc>
          <w:tcPr>
            <w:tcW w:w="3119" w:type="dxa"/>
          </w:tcPr>
          <w:p w:rsidR="008703C1" w:rsidRPr="00355646" w:rsidRDefault="008703C1" w:rsidP="00DF1A74">
            <w:pPr>
              <w:rPr>
                <w:rFonts w:ascii="Arial" w:hAnsi="Arial" w:cs="Arial"/>
              </w:rPr>
            </w:pPr>
            <w:r w:rsidRPr="00355646">
              <w:rPr>
                <w:rFonts w:ascii="Arial" w:hAnsi="Arial" w:cs="Arial"/>
              </w:rPr>
              <w:t>Facilitate consumer integration into the community</w:t>
            </w:r>
          </w:p>
        </w:tc>
        <w:tc>
          <w:tcPr>
            <w:tcW w:w="3686" w:type="dxa"/>
          </w:tcPr>
          <w:p w:rsidR="008703C1" w:rsidRPr="004C79A5" w:rsidRDefault="008703C1" w:rsidP="00DF1A74">
            <w:pPr>
              <w:rPr>
                <w:rFonts w:ascii="Arial" w:hAnsi="Arial" w:cs="Arial"/>
              </w:rPr>
            </w:pPr>
            <w:r w:rsidRPr="004C79A5">
              <w:rPr>
                <w:rFonts w:ascii="Arial" w:hAnsi="Arial" w:cs="Arial"/>
              </w:rPr>
              <w:t xml:space="preserve">The </w:t>
            </w:r>
            <w:r w:rsidR="00E47300">
              <w:rPr>
                <w:rFonts w:ascii="Arial" w:hAnsi="Arial" w:cs="Arial"/>
              </w:rPr>
              <w:t>s</w:t>
            </w:r>
            <w:r w:rsidRPr="004C79A5">
              <w:rPr>
                <w:rFonts w:ascii="Arial" w:hAnsi="Arial" w:cs="Arial"/>
              </w:rPr>
              <w:t xml:space="preserve">upport </w:t>
            </w:r>
            <w:r w:rsidR="00E47300">
              <w:rPr>
                <w:rFonts w:ascii="Arial" w:hAnsi="Arial" w:cs="Arial"/>
              </w:rPr>
              <w:t>w</w:t>
            </w:r>
            <w:r w:rsidRPr="004C79A5">
              <w:rPr>
                <w:rFonts w:ascii="Arial" w:hAnsi="Arial" w:cs="Arial"/>
              </w:rPr>
              <w:t>orker supports the consumer towards growth and development in the fulfillment of individual goals and objectives identified by the consumer.</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The </w:t>
            </w:r>
            <w:r w:rsidR="00E47300">
              <w:rPr>
                <w:rFonts w:ascii="Arial" w:hAnsi="Arial" w:cs="Arial"/>
              </w:rPr>
              <w:t>s</w:t>
            </w:r>
            <w:r w:rsidRPr="004C79A5">
              <w:rPr>
                <w:rFonts w:ascii="Arial" w:hAnsi="Arial" w:cs="Arial"/>
              </w:rPr>
              <w:t xml:space="preserve">upport </w:t>
            </w:r>
            <w:r w:rsidR="00E47300">
              <w:rPr>
                <w:rFonts w:ascii="Arial" w:hAnsi="Arial" w:cs="Arial"/>
              </w:rPr>
              <w:t>w</w:t>
            </w:r>
            <w:r w:rsidRPr="004C79A5">
              <w:rPr>
                <w:rFonts w:ascii="Arial" w:hAnsi="Arial" w:cs="Arial"/>
              </w:rPr>
              <w:t xml:space="preserve">orker assists and encourages the consumer to establish community supports external of </w:t>
            </w:r>
            <w:r w:rsidR="00832C1B">
              <w:rPr>
                <w:rFonts w:ascii="Arial" w:hAnsi="Arial" w:cs="Arial"/>
              </w:rPr>
              <w:t>Ember</w:t>
            </w:r>
            <w:r>
              <w:rPr>
                <w:rFonts w:ascii="Arial" w:hAnsi="Arial" w:cs="Arial"/>
              </w:rPr>
              <w:t>.</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The </w:t>
            </w:r>
            <w:r w:rsidR="00E47300">
              <w:rPr>
                <w:rFonts w:ascii="Arial" w:hAnsi="Arial" w:cs="Arial"/>
              </w:rPr>
              <w:t>s</w:t>
            </w:r>
            <w:r w:rsidRPr="004C79A5">
              <w:rPr>
                <w:rFonts w:ascii="Arial" w:hAnsi="Arial" w:cs="Arial"/>
              </w:rPr>
              <w:t xml:space="preserve">upport </w:t>
            </w:r>
            <w:r w:rsidR="00E47300">
              <w:rPr>
                <w:rFonts w:ascii="Arial" w:hAnsi="Arial" w:cs="Arial"/>
              </w:rPr>
              <w:t>w</w:t>
            </w:r>
            <w:r w:rsidRPr="004C79A5">
              <w:rPr>
                <w:rFonts w:ascii="Arial" w:hAnsi="Arial" w:cs="Arial"/>
              </w:rPr>
              <w:t>orker ensures the client has support and advocacy with social issues, working alongside WINZ and other financial institutions.</w:t>
            </w:r>
          </w:p>
          <w:p w:rsidR="008703C1" w:rsidRPr="004C79A5" w:rsidRDefault="008703C1" w:rsidP="00DF1A74">
            <w:pPr>
              <w:rPr>
                <w:rFonts w:ascii="Arial" w:hAnsi="Arial" w:cs="Arial"/>
                <w:b/>
              </w:rPr>
            </w:pPr>
          </w:p>
          <w:p w:rsidR="008703C1" w:rsidRPr="004C79A5" w:rsidRDefault="008703C1" w:rsidP="00DF1A74">
            <w:pPr>
              <w:rPr>
                <w:rFonts w:ascii="Arial" w:hAnsi="Arial" w:cs="Arial"/>
              </w:rPr>
            </w:pPr>
            <w:r w:rsidRPr="004C79A5">
              <w:rPr>
                <w:rFonts w:ascii="Arial" w:hAnsi="Arial" w:cs="Arial"/>
              </w:rPr>
              <w:t xml:space="preserve">The </w:t>
            </w:r>
            <w:r w:rsidR="00E47300">
              <w:rPr>
                <w:rFonts w:ascii="Arial" w:hAnsi="Arial" w:cs="Arial"/>
              </w:rPr>
              <w:t>s</w:t>
            </w:r>
            <w:r w:rsidRPr="004C79A5">
              <w:rPr>
                <w:rFonts w:ascii="Arial" w:hAnsi="Arial" w:cs="Arial"/>
              </w:rPr>
              <w:t xml:space="preserve">upport </w:t>
            </w:r>
            <w:r w:rsidR="00E47300">
              <w:rPr>
                <w:rFonts w:ascii="Arial" w:hAnsi="Arial" w:cs="Arial"/>
              </w:rPr>
              <w:t>w</w:t>
            </w:r>
            <w:r w:rsidRPr="004C79A5">
              <w:rPr>
                <w:rFonts w:ascii="Arial" w:hAnsi="Arial" w:cs="Arial"/>
              </w:rPr>
              <w:t>orker establishes relationships and liaises with clinical services and other professionals involved in the consumer’s care.</w:t>
            </w:r>
          </w:p>
        </w:tc>
        <w:tc>
          <w:tcPr>
            <w:tcW w:w="3402" w:type="dxa"/>
          </w:tcPr>
          <w:p w:rsidR="008703C1" w:rsidRPr="004C79A5" w:rsidRDefault="008703C1" w:rsidP="00DF1A74">
            <w:pPr>
              <w:numPr>
                <w:ilvl w:val="0"/>
                <w:numId w:val="20"/>
              </w:numPr>
              <w:rPr>
                <w:rFonts w:ascii="Arial" w:hAnsi="Arial" w:cs="Arial"/>
              </w:rPr>
            </w:pPr>
            <w:r w:rsidRPr="004C79A5">
              <w:rPr>
                <w:rFonts w:ascii="Arial" w:hAnsi="Arial" w:cs="Arial"/>
              </w:rPr>
              <w:t>Every consumer has a completed Support Needs Assessment and Plan (SNAP) which is regularly reviewed to ensure implementation and progress. (Needs Assessment Standards are set by the DHB).</w:t>
            </w:r>
          </w:p>
          <w:p w:rsidR="008703C1" w:rsidRPr="004C79A5" w:rsidRDefault="008703C1" w:rsidP="00DF1A74">
            <w:pPr>
              <w:rPr>
                <w:rFonts w:ascii="Arial" w:hAnsi="Arial" w:cs="Arial"/>
              </w:rPr>
            </w:pPr>
          </w:p>
          <w:p w:rsidR="008703C1" w:rsidRPr="004C79A5" w:rsidRDefault="008703C1" w:rsidP="00DF1A74">
            <w:pPr>
              <w:numPr>
                <w:ilvl w:val="0"/>
                <w:numId w:val="20"/>
              </w:numPr>
              <w:rPr>
                <w:rFonts w:ascii="Arial" w:hAnsi="Arial" w:cs="Arial"/>
              </w:rPr>
            </w:pPr>
            <w:r w:rsidRPr="004C79A5">
              <w:rPr>
                <w:rFonts w:ascii="Arial" w:hAnsi="Arial" w:cs="Arial"/>
              </w:rPr>
              <w:t xml:space="preserve">Community supports are identified and </w:t>
            </w:r>
            <w:proofErr w:type="spellStart"/>
            <w:r w:rsidRPr="004C79A5">
              <w:rPr>
                <w:rFonts w:ascii="Arial" w:hAnsi="Arial" w:cs="Arial"/>
              </w:rPr>
              <w:t>utilised</w:t>
            </w:r>
            <w:proofErr w:type="spellEnd"/>
            <w:r w:rsidRPr="004C79A5">
              <w:rPr>
                <w:rFonts w:ascii="Arial" w:hAnsi="Arial" w:cs="Arial"/>
              </w:rPr>
              <w:t>.</w:t>
            </w:r>
          </w:p>
          <w:p w:rsidR="008703C1" w:rsidRPr="004C79A5" w:rsidRDefault="008703C1" w:rsidP="00DF1A74">
            <w:pPr>
              <w:rPr>
                <w:rFonts w:ascii="Arial" w:hAnsi="Arial" w:cs="Arial"/>
              </w:rPr>
            </w:pPr>
          </w:p>
          <w:p w:rsidR="008703C1" w:rsidRPr="004C79A5" w:rsidRDefault="008703C1" w:rsidP="00DF1A74">
            <w:pPr>
              <w:numPr>
                <w:ilvl w:val="0"/>
                <w:numId w:val="20"/>
              </w:numPr>
              <w:rPr>
                <w:rFonts w:ascii="Arial" w:hAnsi="Arial" w:cs="Arial"/>
              </w:rPr>
            </w:pPr>
            <w:r w:rsidRPr="004C79A5">
              <w:rPr>
                <w:rFonts w:ascii="Arial" w:hAnsi="Arial" w:cs="Arial"/>
              </w:rPr>
              <w:t xml:space="preserve">Consumer acknowledgement of increased </w:t>
            </w:r>
            <w:proofErr w:type="spellStart"/>
            <w:r w:rsidRPr="004C79A5">
              <w:rPr>
                <w:rFonts w:ascii="Arial" w:hAnsi="Arial" w:cs="Arial"/>
              </w:rPr>
              <w:t>self reliance</w:t>
            </w:r>
            <w:proofErr w:type="spellEnd"/>
            <w:r w:rsidRPr="004C79A5">
              <w:rPr>
                <w:rFonts w:ascii="Arial" w:hAnsi="Arial" w:cs="Arial"/>
              </w:rPr>
              <w:t xml:space="preserve"> and confidence in the handling of their financial situation.</w:t>
            </w:r>
          </w:p>
          <w:p w:rsidR="008703C1" w:rsidRPr="004C79A5" w:rsidRDefault="008703C1" w:rsidP="00DF1A74">
            <w:pPr>
              <w:rPr>
                <w:rFonts w:ascii="Arial" w:hAnsi="Arial" w:cs="Arial"/>
              </w:rPr>
            </w:pPr>
          </w:p>
          <w:p w:rsidR="008703C1" w:rsidRPr="008A5369" w:rsidRDefault="008703C1" w:rsidP="00461E5A">
            <w:pPr>
              <w:numPr>
                <w:ilvl w:val="0"/>
                <w:numId w:val="20"/>
              </w:numPr>
              <w:rPr>
                <w:rFonts w:ascii="Arial" w:hAnsi="Arial" w:cs="Arial"/>
              </w:rPr>
            </w:pPr>
            <w:r w:rsidRPr="004C79A5">
              <w:rPr>
                <w:rFonts w:ascii="Arial" w:hAnsi="Arial" w:cs="Arial"/>
              </w:rPr>
              <w:t>Consumer receives continuity of treatment throughout their recovery process.</w:t>
            </w:r>
          </w:p>
        </w:tc>
      </w:tr>
      <w:tr w:rsidR="008703C1" w:rsidRPr="004C79A5" w:rsidTr="00C67CB9">
        <w:trPr>
          <w:trHeight w:val="90"/>
        </w:trPr>
        <w:tc>
          <w:tcPr>
            <w:tcW w:w="3119" w:type="dxa"/>
          </w:tcPr>
          <w:p w:rsidR="008703C1" w:rsidRPr="00355646" w:rsidRDefault="008703C1" w:rsidP="00C67CB9">
            <w:pPr>
              <w:rPr>
                <w:rFonts w:ascii="Arial" w:hAnsi="Arial" w:cs="Arial"/>
              </w:rPr>
            </w:pPr>
            <w:r w:rsidRPr="00355646">
              <w:rPr>
                <w:rFonts w:ascii="Arial" w:hAnsi="Arial" w:cs="Arial"/>
              </w:rPr>
              <w:t>Support consumer’s recovery and care using the full range of assessment and development tools</w:t>
            </w:r>
          </w:p>
        </w:tc>
        <w:tc>
          <w:tcPr>
            <w:tcW w:w="3686" w:type="dxa"/>
          </w:tcPr>
          <w:p w:rsidR="008703C1" w:rsidRPr="004C79A5" w:rsidRDefault="008703C1" w:rsidP="00C67CB9">
            <w:pPr>
              <w:rPr>
                <w:rFonts w:ascii="Arial" w:hAnsi="Arial" w:cs="Arial"/>
              </w:rPr>
            </w:pPr>
            <w:r w:rsidRPr="004C79A5">
              <w:rPr>
                <w:rFonts w:ascii="Arial" w:hAnsi="Arial" w:cs="Arial"/>
              </w:rPr>
              <w:t xml:space="preserve">Support Hours </w:t>
            </w:r>
            <w:r w:rsidR="00E47300">
              <w:rPr>
                <w:rFonts w:ascii="Arial" w:hAnsi="Arial" w:cs="Arial"/>
              </w:rPr>
              <w:t>S</w:t>
            </w:r>
            <w:r w:rsidRPr="004C79A5">
              <w:rPr>
                <w:rFonts w:ascii="Arial" w:hAnsi="Arial" w:cs="Arial"/>
              </w:rPr>
              <w:t>ervice’s Assessment process ensures that the consumer’s journey to independence is on-going and attempts to identify, develop and meet the consumer’s strengths, needs and aspirations.</w:t>
            </w:r>
          </w:p>
          <w:p w:rsidR="008703C1" w:rsidRPr="004C79A5" w:rsidRDefault="008703C1" w:rsidP="00C67CB9">
            <w:pPr>
              <w:rPr>
                <w:rFonts w:ascii="Arial" w:hAnsi="Arial" w:cs="Arial"/>
              </w:rPr>
            </w:pPr>
          </w:p>
          <w:p w:rsidR="008703C1" w:rsidRPr="004C79A5" w:rsidRDefault="008703C1">
            <w:pPr>
              <w:rPr>
                <w:rFonts w:ascii="Arial" w:hAnsi="Arial" w:cs="Arial"/>
              </w:rPr>
            </w:pPr>
            <w:r w:rsidRPr="004C79A5">
              <w:rPr>
                <w:rFonts w:ascii="Arial" w:hAnsi="Arial" w:cs="Arial"/>
              </w:rPr>
              <w:t>Tools to be used are:</w:t>
            </w:r>
          </w:p>
          <w:p w:rsidR="008703C1" w:rsidRPr="00BB31DD" w:rsidRDefault="008703C1" w:rsidP="00461E5A">
            <w:pPr>
              <w:numPr>
                <w:ilvl w:val="0"/>
                <w:numId w:val="28"/>
              </w:numPr>
              <w:ind w:left="323" w:hanging="142"/>
              <w:rPr>
                <w:rFonts w:ascii="Arial" w:hAnsi="Arial" w:cs="Arial"/>
              </w:rPr>
            </w:pPr>
            <w:r w:rsidRPr="004C79A5">
              <w:rPr>
                <w:rFonts w:ascii="Arial" w:hAnsi="Arial" w:cs="Arial"/>
              </w:rPr>
              <w:t>Referral information</w:t>
            </w:r>
          </w:p>
          <w:p w:rsidR="008703C1" w:rsidRPr="004C79A5" w:rsidRDefault="008703C1" w:rsidP="00461E5A">
            <w:pPr>
              <w:pStyle w:val="ListParagraph"/>
              <w:ind w:left="323" w:hanging="142"/>
              <w:rPr>
                <w:rFonts w:ascii="Arial" w:hAnsi="Arial" w:cs="Arial"/>
              </w:rPr>
            </w:pPr>
          </w:p>
          <w:p w:rsidR="008703C1" w:rsidRPr="00E47300" w:rsidRDefault="008703C1" w:rsidP="00461E5A">
            <w:pPr>
              <w:numPr>
                <w:ilvl w:val="0"/>
                <w:numId w:val="28"/>
              </w:numPr>
              <w:tabs>
                <w:tab w:val="left" w:pos="323"/>
              </w:tabs>
              <w:ind w:left="323" w:hanging="142"/>
              <w:rPr>
                <w:rFonts w:ascii="Arial" w:hAnsi="Arial" w:cs="Arial"/>
              </w:rPr>
            </w:pPr>
            <w:r w:rsidRPr="004C79A5">
              <w:rPr>
                <w:rFonts w:ascii="Arial" w:hAnsi="Arial" w:cs="Arial"/>
              </w:rPr>
              <w:t>Support Needs Assessment and</w:t>
            </w:r>
            <w:r w:rsidR="00E47300">
              <w:rPr>
                <w:rFonts w:ascii="Arial" w:hAnsi="Arial" w:cs="Arial"/>
              </w:rPr>
              <w:t xml:space="preserve"> </w:t>
            </w:r>
            <w:r w:rsidRPr="00E47300">
              <w:rPr>
                <w:rFonts w:ascii="Arial" w:hAnsi="Arial" w:cs="Arial"/>
              </w:rPr>
              <w:t xml:space="preserve">Plan (SNAP) </w:t>
            </w:r>
          </w:p>
          <w:p w:rsidR="008703C1" w:rsidRPr="004C79A5" w:rsidRDefault="008703C1" w:rsidP="00461E5A">
            <w:pPr>
              <w:ind w:left="323" w:hanging="142"/>
              <w:rPr>
                <w:rFonts w:ascii="Arial" w:hAnsi="Arial" w:cs="Arial"/>
              </w:rPr>
            </w:pPr>
          </w:p>
          <w:p w:rsidR="008703C1" w:rsidRPr="004C79A5" w:rsidRDefault="008703C1" w:rsidP="00461E5A">
            <w:pPr>
              <w:numPr>
                <w:ilvl w:val="0"/>
                <w:numId w:val="28"/>
              </w:numPr>
              <w:ind w:left="323" w:hanging="142"/>
              <w:rPr>
                <w:rFonts w:ascii="Arial" w:hAnsi="Arial" w:cs="Arial"/>
              </w:rPr>
            </w:pPr>
            <w:r w:rsidRPr="004C79A5">
              <w:rPr>
                <w:rFonts w:ascii="Arial" w:hAnsi="Arial" w:cs="Arial"/>
              </w:rPr>
              <w:lastRenderedPageBreak/>
              <w:t xml:space="preserve">Risk Assessment </w:t>
            </w:r>
          </w:p>
          <w:p w:rsidR="008703C1" w:rsidRPr="004C79A5" w:rsidRDefault="008703C1" w:rsidP="00461E5A">
            <w:pPr>
              <w:ind w:left="323" w:hanging="142"/>
              <w:rPr>
                <w:rFonts w:ascii="Arial" w:hAnsi="Arial" w:cs="Arial"/>
              </w:rPr>
            </w:pPr>
          </w:p>
          <w:p w:rsidR="00BB31DD" w:rsidRPr="00F56A8B" w:rsidRDefault="008703C1" w:rsidP="00461E5A">
            <w:pPr>
              <w:pStyle w:val="ListParagraph"/>
              <w:numPr>
                <w:ilvl w:val="0"/>
                <w:numId w:val="28"/>
              </w:numPr>
              <w:ind w:left="323" w:hanging="142"/>
              <w:rPr>
                <w:rFonts w:ascii="Arial" w:hAnsi="Arial" w:cs="Arial"/>
              </w:rPr>
            </w:pPr>
            <w:r w:rsidRPr="00F56A8B">
              <w:rPr>
                <w:rFonts w:ascii="Arial" w:hAnsi="Arial" w:cs="Arial"/>
              </w:rPr>
              <w:t>Review document</w:t>
            </w:r>
          </w:p>
          <w:p w:rsidR="008703C1" w:rsidRPr="004C79A5" w:rsidRDefault="008703C1" w:rsidP="00461E5A">
            <w:pPr>
              <w:numPr>
                <w:ilvl w:val="0"/>
                <w:numId w:val="28"/>
              </w:numPr>
              <w:ind w:left="323" w:hanging="142"/>
              <w:rPr>
                <w:rFonts w:ascii="Arial" w:hAnsi="Arial" w:cs="Arial"/>
              </w:rPr>
            </w:pPr>
            <w:r w:rsidRPr="004C79A5">
              <w:rPr>
                <w:rFonts w:ascii="Arial" w:hAnsi="Arial" w:cs="Arial"/>
              </w:rPr>
              <w:t xml:space="preserve">Any other relevant information   </w:t>
            </w:r>
          </w:p>
          <w:p w:rsidR="008703C1" w:rsidRPr="00F56A8B" w:rsidRDefault="008703C1" w:rsidP="00461E5A">
            <w:pPr>
              <w:ind w:left="464" w:hanging="141"/>
              <w:rPr>
                <w:rFonts w:ascii="Arial" w:hAnsi="Arial" w:cs="Arial"/>
              </w:rPr>
            </w:pPr>
            <w:r w:rsidRPr="004C79A5">
              <w:rPr>
                <w:rFonts w:ascii="Arial" w:hAnsi="Arial" w:cs="Arial"/>
              </w:rPr>
              <w:t>provided by service coordinators</w:t>
            </w:r>
            <w:r w:rsidR="00F56A8B">
              <w:rPr>
                <w:rFonts w:ascii="Arial" w:hAnsi="Arial" w:cs="Arial"/>
              </w:rPr>
              <w:t>.</w:t>
            </w:r>
          </w:p>
        </w:tc>
        <w:tc>
          <w:tcPr>
            <w:tcW w:w="3402" w:type="dxa"/>
          </w:tcPr>
          <w:p w:rsidR="008703C1" w:rsidRPr="004C79A5" w:rsidRDefault="008703C1" w:rsidP="00C67CB9">
            <w:pPr>
              <w:rPr>
                <w:rFonts w:ascii="Arial" w:hAnsi="Arial" w:cs="Arial"/>
              </w:rPr>
            </w:pPr>
            <w:r w:rsidRPr="004C79A5">
              <w:rPr>
                <w:rFonts w:ascii="Arial" w:hAnsi="Arial" w:cs="Arial"/>
              </w:rPr>
              <w:lastRenderedPageBreak/>
              <w:t>Every consumer has the appropriate completed assessment tools and personal recovery plans.</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SNAP’s are regularly reviewed.</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Consumer’s progress is recorded during clinical reviews.</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Ongoing family/whanau involvement and support through consumer’s recovery.</w:t>
            </w:r>
          </w:p>
          <w:p w:rsidR="008703C1" w:rsidRPr="004C79A5" w:rsidRDefault="008703C1" w:rsidP="00C67CB9">
            <w:pPr>
              <w:rPr>
                <w:rFonts w:ascii="Arial" w:hAnsi="Arial" w:cs="Arial"/>
              </w:rPr>
            </w:pPr>
          </w:p>
          <w:p w:rsidR="008703C1" w:rsidRPr="004C79A5" w:rsidRDefault="008703C1" w:rsidP="00C67CB9">
            <w:pPr>
              <w:rPr>
                <w:rFonts w:ascii="Arial" w:hAnsi="Arial" w:cs="Arial"/>
                <w:b/>
              </w:rPr>
            </w:pPr>
            <w:r w:rsidRPr="004C79A5">
              <w:rPr>
                <w:rFonts w:ascii="Arial" w:hAnsi="Arial" w:cs="Arial"/>
                <w:b/>
              </w:rPr>
              <w:lastRenderedPageBreak/>
              <w:t>This is clearly defined and evaluated through:</w:t>
            </w:r>
          </w:p>
          <w:p w:rsidR="008703C1" w:rsidRPr="004C79A5" w:rsidRDefault="008703C1" w:rsidP="00C67CB9">
            <w:pPr>
              <w:rPr>
                <w:rFonts w:ascii="Arial" w:hAnsi="Arial" w:cs="Arial"/>
              </w:rPr>
            </w:pPr>
          </w:p>
          <w:p w:rsidR="008703C1" w:rsidRPr="004C79A5" w:rsidRDefault="008703C1" w:rsidP="00461E5A">
            <w:pPr>
              <w:tabs>
                <w:tab w:val="left" w:pos="432"/>
                <w:tab w:val="left" w:pos="1632"/>
              </w:tabs>
              <w:rPr>
                <w:rFonts w:ascii="Arial" w:hAnsi="Arial" w:cs="Arial"/>
              </w:rPr>
            </w:pPr>
            <w:r w:rsidRPr="004C79A5">
              <w:rPr>
                <w:rFonts w:ascii="Arial" w:hAnsi="Arial" w:cs="Arial"/>
              </w:rPr>
              <w:t xml:space="preserve">Supervision of </w:t>
            </w:r>
            <w:r w:rsidR="008A5369">
              <w:rPr>
                <w:rFonts w:ascii="Arial" w:hAnsi="Arial" w:cs="Arial"/>
              </w:rPr>
              <w:t>s</w:t>
            </w:r>
            <w:r w:rsidRPr="004C79A5">
              <w:rPr>
                <w:rFonts w:ascii="Arial" w:hAnsi="Arial" w:cs="Arial"/>
              </w:rPr>
              <w:t xml:space="preserve">upport </w:t>
            </w:r>
            <w:r w:rsidR="008A5369">
              <w:rPr>
                <w:rFonts w:ascii="Arial" w:hAnsi="Arial" w:cs="Arial"/>
              </w:rPr>
              <w:t>w</w:t>
            </w:r>
            <w:r w:rsidRPr="004C79A5">
              <w:rPr>
                <w:rFonts w:ascii="Arial" w:hAnsi="Arial" w:cs="Arial"/>
              </w:rPr>
              <w:t>orker.</w:t>
            </w:r>
          </w:p>
          <w:p w:rsidR="008703C1" w:rsidRPr="004C79A5" w:rsidRDefault="008A5369" w:rsidP="00461E5A">
            <w:pPr>
              <w:tabs>
                <w:tab w:val="left" w:pos="432"/>
                <w:tab w:val="left" w:pos="1632"/>
              </w:tabs>
              <w:rPr>
                <w:rFonts w:ascii="Arial" w:hAnsi="Arial" w:cs="Arial"/>
              </w:rPr>
            </w:pPr>
            <w:r>
              <w:rPr>
                <w:rFonts w:ascii="Arial" w:hAnsi="Arial" w:cs="Arial"/>
              </w:rPr>
              <w:t>f</w:t>
            </w:r>
            <w:r w:rsidR="008703C1" w:rsidRPr="004C79A5">
              <w:rPr>
                <w:rFonts w:ascii="Arial" w:hAnsi="Arial" w:cs="Arial"/>
              </w:rPr>
              <w:t xml:space="preserve">ile </w:t>
            </w:r>
            <w:r>
              <w:rPr>
                <w:rFonts w:ascii="Arial" w:hAnsi="Arial" w:cs="Arial"/>
              </w:rPr>
              <w:t>a</w:t>
            </w:r>
            <w:r w:rsidR="008703C1" w:rsidRPr="004C79A5">
              <w:rPr>
                <w:rFonts w:ascii="Arial" w:hAnsi="Arial" w:cs="Arial"/>
              </w:rPr>
              <w:t>udits</w:t>
            </w:r>
            <w:r>
              <w:rPr>
                <w:rFonts w:ascii="Arial" w:hAnsi="Arial" w:cs="Arial"/>
              </w:rPr>
              <w:t>.</w:t>
            </w:r>
          </w:p>
          <w:p w:rsidR="008703C1" w:rsidRPr="004C79A5" w:rsidRDefault="008703C1" w:rsidP="00C67CB9">
            <w:pPr>
              <w:rPr>
                <w:rFonts w:ascii="Arial" w:hAnsi="Arial" w:cs="Arial"/>
                <w:b/>
              </w:rPr>
            </w:pPr>
          </w:p>
        </w:tc>
      </w:tr>
      <w:tr w:rsidR="008703C1" w:rsidRPr="004C79A5" w:rsidTr="00C67CB9">
        <w:tc>
          <w:tcPr>
            <w:tcW w:w="3119" w:type="dxa"/>
          </w:tcPr>
          <w:p w:rsidR="008703C1" w:rsidRPr="004C79A5" w:rsidRDefault="008703C1" w:rsidP="00C67CB9">
            <w:pPr>
              <w:rPr>
                <w:rFonts w:ascii="Arial" w:hAnsi="Arial" w:cs="Arial"/>
                <w:b/>
              </w:rPr>
            </w:pPr>
            <w:r w:rsidRPr="00355646">
              <w:rPr>
                <w:rFonts w:ascii="Arial" w:hAnsi="Arial" w:cs="Arial"/>
              </w:rPr>
              <w:lastRenderedPageBreak/>
              <w:t>Ensuring adequate clinical support for consumer</w:t>
            </w:r>
          </w:p>
        </w:tc>
        <w:tc>
          <w:tcPr>
            <w:tcW w:w="3686" w:type="dxa"/>
          </w:tcPr>
          <w:p w:rsidR="008703C1" w:rsidRPr="004C79A5" w:rsidRDefault="008703C1" w:rsidP="00C67CB9">
            <w:pPr>
              <w:rPr>
                <w:rFonts w:ascii="Arial" w:hAnsi="Arial" w:cs="Arial"/>
              </w:rPr>
            </w:pPr>
            <w:r w:rsidRPr="004C79A5">
              <w:rPr>
                <w:rFonts w:ascii="Arial" w:hAnsi="Arial" w:cs="Arial"/>
              </w:rPr>
              <w:t>Clinical involvement is supported from the point of referral for the consumer and is an ongoing professional relationship.</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Support workers are responsible to arrange 3 and or 6 monthly review meeting with key workers and Service coordinators</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The clinical team is an integral part of the review meetings, and regular individualised meetings with consumer.</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 xml:space="preserve">Support </w:t>
            </w:r>
            <w:proofErr w:type="spellStart"/>
            <w:r w:rsidR="008A5369">
              <w:rPr>
                <w:rFonts w:ascii="Arial" w:hAnsi="Arial" w:cs="Arial"/>
              </w:rPr>
              <w:t>s</w:t>
            </w:r>
            <w:r w:rsidRPr="004C79A5">
              <w:rPr>
                <w:rFonts w:ascii="Arial" w:hAnsi="Arial" w:cs="Arial"/>
              </w:rPr>
              <w:t>orker</w:t>
            </w:r>
            <w:proofErr w:type="spellEnd"/>
            <w:r w:rsidRPr="004C79A5">
              <w:rPr>
                <w:rFonts w:ascii="Arial" w:hAnsi="Arial" w:cs="Arial"/>
              </w:rPr>
              <w:t xml:space="preserve"> has a sound knowledge of mental health definitions, symptoms, early warning signs and medication issues including side effects.</w:t>
            </w:r>
          </w:p>
          <w:p w:rsidR="008703C1" w:rsidRPr="004C79A5" w:rsidRDefault="008703C1" w:rsidP="00C67CB9">
            <w:pPr>
              <w:rPr>
                <w:rFonts w:ascii="Arial" w:hAnsi="Arial" w:cs="Arial"/>
              </w:rPr>
            </w:pPr>
          </w:p>
        </w:tc>
        <w:tc>
          <w:tcPr>
            <w:tcW w:w="3402" w:type="dxa"/>
          </w:tcPr>
          <w:p w:rsidR="008703C1" w:rsidRPr="004C79A5" w:rsidRDefault="008703C1" w:rsidP="00C67CB9">
            <w:pPr>
              <w:rPr>
                <w:rFonts w:ascii="Arial" w:hAnsi="Arial" w:cs="Arial"/>
              </w:rPr>
            </w:pPr>
            <w:r w:rsidRPr="004C79A5">
              <w:rPr>
                <w:rFonts w:ascii="Arial" w:hAnsi="Arial" w:cs="Arial"/>
              </w:rPr>
              <w:t>Regular meetings and interactions with clinical service and/or identified clinicians as required.</w:t>
            </w: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 xml:space="preserve">Support </w:t>
            </w:r>
            <w:r w:rsidR="008A5369">
              <w:rPr>
                <w:rFonts w:ascii="Arial" w:hAnsi="Arial" w:cs="Arial"/>
              </w:rPr>
              <w:t>w</w:t>
            </w:r>
            <w:r w:rsidRPr="004C79A5">
              <w:rPr>
                <w:rFonts w:ascii="Arial" w:hAnsi="Arial" w:cs="Arial"/>
              </w:rPr>
              <w:t>orker to receive training in mental health issues and medications.</w:t>
            </w:r>
          </w:p>
          <w:p w:rsidR="008703C1" w:rsidRPr="004C79A5" w:rsidRDefault="008703C1" w:rsidP="00C67CB9">
            <w:pPr>
              <w:rPr>
                <w:rFonts w:ascii="Arial" w:hAnsi="Arial" w:cs="Arial"/>
              </w:rPr>
            </w:pPr>
          </w:p>
          <w:p w:rsidR="008703C1" w:rsidRPr="004C79A5" w:rsidRDefault="008703C1" w:rsidP="00C67CB9">
            <w:pPr>
              <w:rPr>
                <w:rFonts w:ascii="Arial" w:hAnsi="Arial" w:cs="Arial"/>
              </w:rPr>
            </w:pPr>
          </w:p>
          <w:p w:rsidR="008703C1" w:rsidRPr="004C79A5" w:rsidRDefault="008703C1" w:rsidP="00C67CB9">
            <w:pPr>
              <w:rPr>
                <w:rFonts w:ascii="Arial" w:hAnsi="Arial" w:cs="Arial"/>
              </w:rPr>
            </w:pPr>
            <w:r w:rsidRPr="004C79A5">
              <w:rPr>
                <w:rFonts w:ascii="Arial" w:hAnsi="Arial" w:cs="Arial"/>
              </w:rPr>
              <w:t>Medication Policy and Procedures to be followed at all times.</w:t>
            </w:r>
          </w:p>
          <w:p w:rsidR="008703C1" w:rsidRPr="004C79A5" w:rsidRDefault="008703C1" w:rsidP="00C67CB9">
            <w:pPr>
              <w:rPr>
                <w:rFonts w:ascii="Arial" w:hAnsi="Arial" w:cs="Arial"/>
              </w:rPr>
            </w:pPr>
          </w:p>
          <w:p w:rsidR="008703C1" w:rsidRPr="004C79A5" w:rsidRDefault="008703C1" w:rsidP="00C67CB9">
            <w:pPr>
              <w:rPr>
                <w:rFonts w:ascii="Arial" w:hAnsi="Arial" w:cs="Arial"/>
                <w:b/>
              </w:rPr>
            </w:pPr>
          </w:p>
        </w:tc>
      </w:tr>
      <w:tr w:rsidR="008703C1" w:rsidRPr="004C79A5" w:rsidTr="00C67CB9">
        <w:trPr>
          <w:trHeight w:val="2066"/>
        </w:trPr>
        <w:tc>
          <w:tcPr>
            <w:tcW w:w="3119" w:type="dxa"/>
          </w:tcPr>
          <w:p w:rsidR="008703C1" w:rsidRPr="00355646" w:rsidRDefault="008703C1" w:rsidP="00DF1A74">
            <w:pPr>
              <w:rPr>
                <w:rFonts w:ascii="Arial" w:hAnsi="Arial" w:cs="Arial"/>
              </w:rPr>
            </w:pPr>
            <w:r w:rsidRPr="00355646">
              <w:rPr>
                <w:rFonts w:ascii="Arial" w:hAnsi="Arial" w:cs="Arial"/>
              </w:rPr>
              <w:t>Training, teaching and promotion</w:t>
            </w:r>
          </w:p>
        </w:tc>
        <w:tc>
          <w:tcPr>
            <w:tcW w:w="3686" w:type="dxa"/>
          </w:tcPr>
          <w:p w:rsidR="008703C1" w:rsidRPr="004C79A5" w:rsidRDefault="008703C1" w:rsidP="00DF1A74">
            <w:pPr>
              <w:rPr>
                <w:rFonts w:ascii="Arial" w:hAnsi="Arial" w:cs="Arial"/>
              </w:rPr>
            </w:pPr>
            <w:r w:rsidRPr="004C79A5">
              <w:rPr>
                <w:rFonts w:ascii="Arial" w:hAnsi="Arial" w:cs="Arial"/>
              </w:rPr>
              <w:t>Provide appropriate life and vocational training programmes that reflect individual goal setting and recovery plans.</w:t>
            </w:r>
          </w:p>
          <w:p w:rsidR="008703C1" w:rsidRPr="004C79A5" w:rsidRDefault="008703C1" w:rsidP="00DF1A74">
            <w:pPr>
              <w:rPr>
                <w:rFonts w:ascii="Arial" w:hAnsi="Arial" w:cs="Arial"/>
              </w:rPr>
            </w:pPr>
          </w:p>
          <w:p w:rsidR="008703C1" w:rsidRPr="004C79A5" w:rsidRDefault="008703C1" w:rsidP="00DF1A74">
            <w:pPr>
              <w:numPr>
                <w:ilvl w:val="12"/>
                <w:numId w:val="0"/>
              </w:numPr>
              <w:spacing w:line="240" w:lineRule="atLeast"/>
              <w:rPr>
                <w:rFonts w:ascii="Arial" w:hAnsi="Arial" w:cs="Arial"/>
                <w:b/>
              </w:rPr>
            </w:pPr>
            <w:r w:rsidRPr="004C79A5">
              <w:rPr>
                <w:rFonts w:ascii="Arial" w:hAnsi="Arial" w:cs="Arial"/>
              </w:rPr>
              <w:t>To provide information when appropriate to team members and community service providers on mental health issues.</w:t>
            </w:r>
          </w:p>
        </w:tc>
        <w:tc>
          <w:tcPr>
            <w:tcW w:w="3402" w:type="dxa"/>
          </w:tcPr>
          <w:p w:rsidR="008703C1" w:rsidRPr="004C79A5" w:rsidRDefault="008703C1" w:rsidP="00DF1A74">
            <w:pPr>
              <w:pStyle w:val="BodyText2"/>
              <w:rPr>
                <w:rFonts w:ascii="Arial" w:hAnsi="Arial" w:cs="Arial"/>
                <w:sz w:val="20"/>
              </w:rPr>
            </w:pPr>
            <w:r w:rsidRPr="004C79A5">
              <w:rPr>
                <w:rFonts w:ascii="Arial" w:hAnsi="Arial" w:cs="Arial"/>
                <w:sz w:val="20"/>
              </w:rPr>
              <w:t>Liaison with team member/s responsible for overseeing programme development.</w:t>
            </w:r>
          </w:p>
          <w:p w:rsidR="008703C1" w:rsidRPr="004C79A5" w:rsidRDefault="008703C1" w:rsidP="00DF1A74">
            <w:pPr>
              <w:pStyle w:val="BodyText2"/>
              <w:rPr>
                <w:rFonts w:ascii="Arial" w:hAnsi="Arial" w:cs="Arial"/>
                <w:sz w:val="20"/>
              </w:rPr>
            </w:pPr>
          </w:p>
          <w:p w:rsidR="008703C1" w:rsidRPr="004C79A5" w:rsidRDefault="008703C1" w:rsidP="00DF1A74">
            <w:pPr>
              <w:pStyle w:val="BodyText2"/>
              <w:rPr>
                <w:rFonts w:ascii="Arial" w:hAnsi="Arial" w:cs="Arial"/>
                <w:sz w:val="20"/>
              </w:rPr>
            </w:pPr>
            <w:r w:rsidRPr="004C79A5">
              <w:rPr>
                <w:rFonts w:ascii="Arial" w:hAnsi="Arial" w:cs="Arial"/>
                <w:sz w:val="20"/>
              </w:rPr>
              <w:t>Meet outcome targets</w:t>
            </w:r>
            <w:r w:rsidR="008A5369">
              <w:rPr>
                <w:rFonts w:ascii="Arial" w:hAnsi="Arial" w:cs="Arial"/>
                <w:sz w:val="20"/>
              </w:rPr>
              <w:t>.</w:t>
            </w:r>
          </w:p>
          <w:p w:rsidR="008703C1" w:rsidRPr="004C79A5" w:rsidRDefault="008703C1" w:rsidP="00DF1A74">
            <w:pPr>
              <w:pStyle w:val="BodyText2"/>
              <w:rPr>
                <w:rFonts w:ascii="Arial" w:hAnsi="Arial" w:cs="Arial"/>
                <w:sz w:val="20"/>
              </w:rPr>
            </w:pPr>
          </w:p>
          <w:p w:rsidR="008703C1" w:rsidRPr="004C79A5" w:rsidRDefault="008703C1" w:rsidP="00DF1A74">
            <w:pPr>
              <w:rPr>
                <w:rFonts w:ascii="Arial" w:hAnsi="Arial" w:cs="Arial"/>
              </w:rPr>
            </w:pPr>
            <w:r w:rsidRPr="004C79A5">
              <w:rPr>
                <w:rFonts w:ascii="Arial" w:hAnsi="Arial" w:cs="Arial"/>
              </w:rPr>
              <w:t xml:space="preserve">Resource information is freely available at the </w:t>
            </w:r>
            <w:proofErr w:type="spellStart"/>
            <w:r w:rsidRPr="004C79A5">
              <w:rPr>
                <w:rFonts w:ascii="Arial" w:hAnsi="Arial" w:cs="Arial"/>
              </w:rPr>
              <w:t>centre</w:t>
            </w:r>
            <w:proofErr w:type="spellEnd"/>
            <w:r w:rsidRPr="004C79A5">
              <w:rPr>
                <w:rFonts w:ascii="Arial" w:hAnsi="Arial" w:cs="Arial"/>
              </w:rPr>
              <w:t>.</w:t>
            </w:r>
          </w:p>
        </w:tc>
      </w:tr>
      <w:tr w:rsidR="008703C1" w:rsidRPr="004C79A5" w:rsidTr="00C67CB9">
        <w:tc>
          <w:tcPr>
            <w:tcW w:w="3119" w:type="dxa"/>
          </w:tcPr>
          <w:p w:rsidR="008703C1" w:rsidRPr="00355646" w:rsidRDefault="008703C1" w:rsidP="00DF1A74">
            <w:pPr>
              <w:rPr>
                <w:rFonts w:ascii="Arial" w:hAnsi="Arial" w:cs="Arial"/>
              </w:rPr>
            </w:pPr>
            <w:r w:rsidRPr="00355646">
              <w:rPr>
                <w:rFonts w:ascii="Arial" w:hAnsi="Arial" w:cs="Arial"/>
              </w:rPr>
              <w:t>On-going improvement in the consumer’s relationships with peopl</w:t>
            </w:r>
            <w:r w:rsidR="00355646">
              <w:rPr>
                <w:rFonts w:ascii="Arial" w:hAnsi="Arial" w:cs="Arial"/>
              </w:rPr>
              <w:t>e in his/her direct environment</w:t>
            </w: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p w:rsidR="008703C1" w:rsidRPr="004C79A5" w:rsidRDefault="008703C1" w:rsidP="00DF1A74">
            <w:pPr>
              <w:rPr>
                <w:rFonts w:ascii="Arial" w:hAnsi="Arial" w:cs="Arial"/>
                <w:b/>
              </w:rPr>
            </w:pPr>
          </w:p>
        </w:tc>
        <w:tc>
          <w:tcPr>
            <w:tcW w:w="3686" w:type="dxa"/>
          </w:tcPr>
          <w:p w:rsidR="008703C1" w:rsidRPr="004C79A5" w:rsidRDefault="008703C1" w:rsidP="00DF1A74">
            <w:pPr>
              <w:tabs>
                <w:tab w:val="center" w:pos="709"/>
              </w:tabs>
              <w:spacing w:line="240" w:lineRule="atLeast"/>
              <w:rPr>
                <w:rFonts w:ascii="Arial" w:hAnsi="Arial" w:cs="Arial"/>
              </w:rPr>
            </w:pPr>
            <w:r w:rsidRPr="004C79A5">
              <w:rPr>
                <w:rFonts w:ascii="Arial" w:hAnsi="Arial" w:cs="Arial"/>
              </w:rPr>
              <w:t>Consumers are given the option of having family/whanau involved in their care.</w:t>
            </w:r>
          </w:p>
          <w:p w:rsidR="008703C1" w:rsidRPr="004C79A5" w:rsidRDefault="008703C1" w:rsidP="00DF1A74">
            <w:pPr>
              <w:tabs>
                <w:tab w:val="center" w:pos="709"/>
              </w:tabs>
              <w:spacing w:line="240" w:lineRule="atLeast"/>
              <w:rPr>
                <w:rFonts w:ascii="Arial" w:hAnsi="Arial" w:cs="Arial"/>
              </w:rPr>
            </w:pPr>
          </w:p>
          <w:p w:rsidR="008703C1" w:rsidRPr="004C79A5" w:rsidRDefault="008703C1" w:rsidP="00DF1A74">
            <w:pPr>
              <w:tabs>
                <w:tab w:val="center" w:pos="709"/>
              </w:tabs>
              <w:spacing w:line="240" w:lineRule="atLeast"/>
              <w:rPr>
                <w:rFonts w:ascii="Arial" w:hAnsi="Arial" w:cs="Arial"/>
              </w:rPr>
            </w:pPr>
            <w:r w:rsidRPr="004C79A5">
              <w:rPr>
                <w:rFonts w:ascii="Arial" w:hAnsi="Arial" w:cs="Arial"/>
              </w:rPr>
              <w:t xml:space="preserve">The responsiveness of the </w:t>
            </w:r>
            <w:r w:rsidR="008A5369">
              <w:rPr>
                <w:rFonts w:ascii="Arial" w:hAnsi="Arial" w:cs="Arial"/>
              </w:rPr>
              <w:t>s</w:t>
            </w:r>
            <w:r w:rsidRPr="004C79A5">
              <w:rPr>
                <w:rFonts w:ascii="Arial" w:hAnsi="Arial" w:cs="Arial"/>
              </w:rPr>
              <w:t xml:space="preserve">upport </w:t>
            </w:r>
            <w:r w:rsidR="008A5369">
              <w:rPr>
                <w:rFonts w:ascii="Arial" w:hAnsi="Arial" w:cs="Arial"/>
              </w:rPr>
              <w:t>w</w:t>
            </w:r>
            <w:r w:rsidRPr="004C79A5">
              <w:rPr>
                <w:rFonts w:ascii="Arial" w:hAnsi="Arial" w:cs="Arial"/>
              </w:rPr>
              <w:t>orker to the needs of the consumer and their families is enhanced through the involvement of consumer’s families in the planning, implementation and evaluation of services, where identified as appropriate.</w:t>
            </w:r>
          </w:p>
          <w:p w:rsidR="008703C1" w:rsidRPr="004C79A5" w:rsidRDefault="008703C1" w:rsidP="00DF1A74">
            <w:pPr>
              <w:tabs>
                <w:tab w:val="center" w:pos="709"/>
              </w:tabs>
              <w:spacing w:line="240" w:lineRule="atLeast"/>
              <w:rPr>
                <w:rFonts w:ascii="Arial" w:hAnsi="Arial" w:cs="Arial"/>
              </w:rPr>
            </w:pPr>
          </w:p>
          <w:p w:rsidR="008703C1" w:rsidRDefault="008703C1" w:rsidP="00DF1A74">
            <w:pPr>
              <w:rPr>
                <w:rFonts w:ascii="Arial" w:hAnsi="Arial" w:cs="Arial"/>
              </w:rPr>
            </w:pPr>
            <w:r w:rsidRPr="004C79A5">
              <w:rPr>
                <w:rFonts w:ascii="Arial" w:hAnsi="Arial" w:cs="Arial"/>
              </w:rPr>
              <w:t xml:space="preserve">The </w:t>
            </w:r>
            <w:r w:rsidR="008A5369">
              <w:rPr>
                <w:rFonts w:ascii="Arial" w:hAnsi="Arial" w:cs="Arial"/>
              </w:rPr>
              <w:t>s</w:t>
            </w:r>
            <w:r w:rsidRPr="004C79A5">
              <w:rPr>
                <w:rFonts w:ascii="Arial" w:hAnsi="Arial" w:cs="Arial"/>
              </w:rPr>
              <w:t xml:space="preserve">upport </w:t>
            </w:r>
            <w:r w:rsidR="008A5369">
              <w:rPr>
                <w:rFonts w:ascii="Arial" w:hAnsi="Arial" w:cs="Arial"/>
              </w:rPr>
              <w:t>w</w:t>
            </w:r>
            <w:r w:rsidRPr="004C79A5">
              <w:rPr>
                <w:rFonts w:ascii="Arial" w:hAnsi="Arial" w:cs="Arial"/>
              </w:rPr>
              <w:t>orker supports the establishment and maintenance of positive relationships in the community.</w:t>
            </w:r>
          </w:p>
          <w:p w:rsidR="008703C1" w:rsidRPr="004C79A5" w:rsidRDefault="008703C1" w:rsidP="00DF1A74">
            <w:pPr>
              <w:rPr>
                <w:rFonts w:ascii="Arial" w:hAnsi="Arial" w:cs="Arial"/>
              </w:rPr>
            </w:pPr>
          </w:p>
        </w:tc>
        <w:tc>
          <w:tcPr>
            <w:tcW w:w="3402" w:type="dxa"/>
          </w:tcPr>
          <w:p w:rsidR="008703C1" w:rsidRPr="004C79A5" w:rsidRDefault="008703C1" w:rsidP="00DF1A74">
            <w:pPr>
              <w:rPr>
                <w:rFonts w:ascii="Arial" w:hAnsi="Arial" w:cs="Arial"/>
              </w:rPr>
            </w:pPr>
            <w:r w:rsidRPr="004C79A5">
              <w:rPr>
                <w:rFonts w:ascii="Arial" w:hAnsi="Arial" w:cs="Arial"/>
              </w:rPr>
              <w:t xml:space="preserve">Follow </w:t>
            </w:r>
            <w:r w:rsidR="008A5369">
              <w:rPr>
                <w:rFonts w:ascii="Arial" w:hAnsi="Arial" w:cs="Arial"/>
              </w:rPr>
              <w:t>p</w:t>
            </w:r>
            <w:r w:rsidRPr="004C79A5">
              <w:rPr>
                <w:rFonts w:ascii="Arial" w:hAnsi="Arial" w:cs="Arial"/>
              </w:rPr>
              <w:t xml:space="preserve">olicies and </w:t>
            </w:r>
            <w:r w:rsidR="008A5369">
              <w:rPr>
                <w:rFonts w:ascii="Arial" w:hAnsi="Arial" w:cs="Arial"/>
              </w:rPr>
              <w:t>p</w:t>
            </w:r>
            <w:r w:rsidRPr="004C79A5">
              <w:rPr>
                <w:rFonts w:ascii="Arial" w:hAnsi="Arial" w:cs="Arial"/>
              </w:rPr>
              <w:t>rocedures for family/whanau participation that encourages the appropriate involvement in the service of consumer’s families/whanau.</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The </w:t>
            </w:r>
            <w:r w:rsidR="008A5369">
              <w:rPr>
                <w:rFonts w:ascii="Arial" w:hAnsi="Arial" w:cs="Arial"/>
              </w:rPr>
              <w:t>s</w:t>
            </w:r>
            <w:r w:rsidRPr="004C79A5">
              <w:rPr>
                <w:rFonts w:ascii="Arial" w:hAnsi="Arial" w:cs="Arial"/>
              </w:rPr>
              <w:t xml:space="preserve">upport </w:t>
            </w:r>
            <w:r w:rsidR="008A5369">
              <w:rPr>
                <w:rFonts w:ascii="Arial" w:hAnsi="Arial" w:cs="Arial"/>
              </w:rPr>
              <w:t>w</w:t>
            </w:r>
            <w:r w:rsidRPr="004C79A5">
              <w:rPr>
                <w:rFonts w:ascii="Arial" w:hAnsi="Arial" w:cs="Arial"/>
              </w:rPr>
              <w:t>orker undertakes activities to encourage families to provide feedback and contribute to the collective views.</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Levels of family/whanau involvement are established by the consumer at the time</w:t>
            </w:r>
            <w:r w:rsidR="008A5369">
              <w:rPr>
                <w:rFonts w:ascii="Arial" w:hAnsi="Arial" w:cs="Arial"/>
              </w:rPr>
              <w:t xml:space="preserve"> </w:t>
            </w:r>
            <w:r w:rsidRPr="004C79A5">
              <w:rPr>
                <w:rFonts w:ascii="Arial" w:hAnsi="Arial" w:cs="Arial"/>
              </w:rPr>
              <w:t xml:space="preserve"> Consumer has the right to change the amount of family/whanau participation in their care at any time.</w:t>
            </w:r>
          </w:p>
        </w:tc>
      </w:tr>
      <w:tr w:rsidR="008703C1" w:rsidRPr="004C79A5" w:rsidTr="00C67CB9">
        <w:tc>
          <w:tcPr>
            <w:tcW w:w="3119" w:type="dxa"/>
          </w:tcPr>
          <w:p w:rsidR="008703C1" w:rsidRPr="00355646" w:rsidRDefault="008703C1" w:rsidP="00DF1A74">
            <w:pPr>
              <w:rPr>
                <w:rFonts w:ascii="Arial" w:hAnsi="Arial" w:cs="Arial"/>
              </w:rPr>
            </w:pPr>
            <w:r w:rsidRPr="00355646">
              <w:rPr>
                <w:rFonts w:ascii="Arial" w:hAnsi="Arial" w:cs="Arial"/>
              </w:rPr>
              <w:lastRenderedPageBreak/>
              <w:t>Facilitate a healthy and comfortable living environment for clients</w:t>
            </w:r>
          </w:p>
        </w:tc>
        <w:tc>
          <w:tcPr>
            <w:tcW w:w="3686" w:type="dxa"/>
          </w:tcPr>
          <w:p w:rsidR="008703C1" w:rsidRPr="004C79A5" w:rsidRDefault="008703C1" w:rsidP="00DF1A74">
            <w:pPr>
              <w:rPr>
                <w:rFonts w:ascii="Arial" w:hAnsi="Arial" w:cs="Arial"/>
              </w:rPr>
            </w:pPr>
            <w:r w:rsidRPr="004C79A5">
              <w:rPr>
                <w:rFonts w:ascii="Arial" w:hAnsi="Arial" w:cs="Arial"/>
              </w:rPr>
              <w:t xml:space="preserve">The </w:t>
            </w:r>
            <w:r w:rsidR="008A5369">
              <w:rPr>
                <w:rFonts w:ascii="Arial" w:hAnsi="Arial" w:cs="Arial"/>
              </w:rPr>
              <w:t>s</w:t>
            </w:r>
            <w:r w:rsidRPr="004C79A5">
              <w:rPr>
                <w:rFonts w:ascii="Arial" w:hAnsi="Arial" w:cs="Arial"/>
              </w:rPr>
              <w:t xml:space="preserve">upport </w:t>
            </w:r>
            <w:r w:rsidR="008A5369">
              <w:rPr>
                <w:rFonts w:ascii="Arial" w:hAnsi="Arial" w:cs="Arial"/>
              </w:rPr>
              <w:t>w</w:t>
            </w:r>
            <w:r w:rsidRPr="004C79A5">
              <w:rPr>
                <w:rFonts w:ascii="Arial" w:hAnsi="Arial" w:cs="Arial"/>
              </w:rPr>
              <w:t>orker is able to act as a role model and lead by example in activities of daily living.</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Support </w:t>
            </w:r>
            <w:r w:rsidR="008A5369">
              <w:rPr>
                <w:rFonts w:ascii="Arial" w:hAnsi="Arial" w:cs="Arial"/>
              </w:rPr>
              <w:t>w</w:t>
            </w:r>
            <w:r w:rsidRPr="004C79A5">
              <w:rPr>
                <w:rFonts w:ascii="Arial" w:hAnsi="Arial" w:cs="Arial"/>
              </w:rPr>
              <w:t>orker will assist consumers with;</w:t>
            </w:r>
          </w:p>
          <w:p w:rsidR="008703C1" w:rsidRPr="004C79A5" w:rsidRDefault="008703C1" w:rsidP="00DF1A74">
            <w:pPr>
              <w:numPr>
                <w:ilvl w:val="0"/>
                <w:numId w:val="22"/>
              </w:numPr>
              <w:rPr>
                <w:rFonts w:ascii="Arial" w:hAnsi="Arial" w:cs="Arial"/>
              </w:rPr>
            </w:pPr>
            <w:r w:rsidRPr="004C79A5">
              <w:rPr>
                <w:rFonts w:ascii="Arial" w:hAnsi="Arial" w:cs="Arial"/>
              </w:rPr>
              <w:t>Daily chores and maintaining cleanliness standards</w:t>
            </w:r>
          </w:p>
          <w:p w:rsidR="008703C1" w:rsidRPr="004C79A5" w:rsidRDefault="008703C1" w:rsidP="00DF1A74">
            <w:pPr>
              <w:numPr>
                <w:ilvl w:val="0"/>
                <w:numId w:val="22"/>
              </w:numPr>
              <w:rPr>
                <w:rFonts w:ascii="Arial" w:hAnsi="Arial" w:cs="Arial"/>
              </w:rPr>
            </w:pPr>
            <w:r w:rsidRPr="004C79A5">
              <w:rPr>
                <w:rFonts w:ascii="Arial" w:hAnsi="Arial" w:cs="Arial"/>
              </w:rPr>
              <w:t>Menu planning, shopping and advising on healthy eating</w:t>
            </w:r>
          </w:p>
          <w:p w:rsidR="008703C1" w:rsidRPr="004C79A5" w:rsidRDefault="008703C1" w:rsidP="00DF1A74">
            <w:pPr>
              <w:numPr>
                <w:ilvl w:val="0"/>
                <w:numId w:val="22"/>
              </w:numPr>
              <w:rPr>
                <w:rFonts w:ascii="Arial" w:hAnsi="Arial" w:cs="Arial"/>
              </w:rPr>
            </w:pPr>
            <w:r w:rsidRPr="004C79A5">
              <w:rPr>
                <w:rFonts w:ascii="Arial" w:hAnsi="Arial" w:cs="Arial"/>
              </w:rPr>
              <w:t>Preparation &amp; Cooking of meals</w:t>
            </w:r>
          </w:p>
          <w:p w:rsidR="008703C1" w:rsidRPr="004C79A5" w:rsidRDefault="008703C1" w:rsidP="00DF1A74">
            <w:pPr>
              <w:numPr>
                <w:ilvl w:val="0"/>
                <w:numId w:val="22"/>
              </w:numPr>
              <w:rPr>
                <w:rFonts w:ascii="Arial" w:hAnsi="Arial" w:cs="Arial"/>
              </w:rPr>
            </w:pPr>
            <w:r w:rsidRPr="004C79A5">
              <w:rPr>
                <w:rFonts w:ascii="Arial" w:hAnsi="Arial" w:cs="Arial"/>
              </w:rPr>
              <w:t>Personal hygiene issues</w:t>
            </w:r>
          </w:p>
          <w:p w:rsidR="008703C1" w:rsidRPr="004C79A5" w:rsidRDefault="008703C1" w:rsidP="00DF1A74">
            <w:pPr>
              <w:numPr>
                <w:ilvl w:val="0"/>
                <w:numId w:val="22"/>
              </w:numPr>
              <w:rPr>
                <w:rFonts w:ascii="Arial" w:hAnsi="Arial" w:cs="Arial"/>
              </w:rPr>
            </w:pPr>
            <w:r w:rsidRPr="004C79A5">
              <w:rPr>
                <w:rFonts w:ascii="Arial" w:hAnsi="Arial" w:cs="Arial"/>
              </w:rPr>
              <w:t>Appropriate dress</w:t>
            </w:r>
          </w:p>
          <w:p w:rsidR="008703C1" w:rsidRPr="004C79A5" w:rsidRDefault="008703C1" w:rsidP="00DF1A74">
            <w:pPr>
              <w:numPr>
                <w:ilvl w:val="0"/>
                <w:numId w:val="22"/>
              </w:numPr>
              <w:rPr>
                <w:rFonts w:ascii="Arial" w:hAnsi="Arial" w:cs="Arial"/>
              </w:rPr>
            </w:pPr>
            <w:r w:rsidRPr="004C79A5">
              <w:rPr>
                <w:rFonts w:ascii="Arial" w:hAnsi="Arial" w:cs="Arial"/>
              </w:rPr>
              <w:t>Physical health</w:t>
            </w:r>
          </w:p>
          <w:p w:rsidR="008703C1" w:rsidRPr="004C79A5" w:rsidRDefault="008703C1" w:rsidP="00DF1A74">
            <w:pPr>
              <w:numPr>
                <w:ilvl w:val="0"/>
                <w:numId w:val="22"/>
              </w:numPr>
              <w:rPr>
                <w:rFonts w:ascii="Arial" w:hAnsi="Arial" w:cs="Arial"/>
              </w:rPr>
            </w:pPr>
            <w:r w:rsidRPr="004C79A5">
              <w:rPr>
                <w:rFonts w:ascii="Arial" w:hAnsi="Arial" w:cs="Arial"/>
              </w:rPr>
              <w:t>Other personal goals which has been identified and agreed</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Coaching, assisting and working </w:t>
            </w:r>
            <w:proofErr w:type="spellStart"/>
            <w:r w:rsidRPr="004C79A5">
              <w:rPr>
                <w:rFonts w:ascii="Arial" w:hAnsi="Arial" w:cs="Arial"/>
              </w:rPr>
              <w:t>along side</w:t>
            </w:r>
            <w:proofErr w:type="spellEnd"/>
            <w:r w:rsidRPr="004C79A5">
              <w:rPr>
                <w:rFonts w:ascii="Arial" w:hAnsi="Arial" w:cs="Arial"/>
              </w:rPr>
              <w:t xml:space="preserve"> consumers to ensure pride is taken in their home and environment.</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Health and Safety </w:t>
            </w:r>
            <w:r w:rsidR="008A5369">
              <w:rPr>
                <w:rFonts w:ascii="Arial" w:hAnsi="Arial" w:cs="Arial"/>
              </w:rPr>
              <w:t>p</w:t>
            </w:r>
            <w:r w:rsidRPr="004C79A5">
              <w:rPr>
                <w:rFonts w:ascii="Arial" w:hAnsi="Arial" w:cs="Arial"/>
              </w:rPr>
              <w:t xml:space="preserve">olicy and </w:t>
            </w:r>
            <w:r w:rsidR="008A5369">
              <w:rPr>
                <w:rFonts w:ascii="Arial" w:hAnsi="Arial" w:cs="Arial"/>
              </w:rPr>
              <w:t>p</w:t>
            </w:r>
            <w:r w:rsidRPr="004C79A5">
              <w:rPr>
                <w:rFonts w:ascii="Arial" w:hAnsi="Arial" w:cs="Arial"/>
              </w:rPr>
              <w:t>rocedures adhered to ensuring a safe environment for both consumers and employees.</w:t>
            </w:r>
          </w:p>
        </w:tc>
        <w:tc>
          <w:tcPr>
            <w:tcW w:w="3402" w:type="dxa"/>
          </w:tcPr>
          <w:p w:rsidR="008703C1" w:rsidRPr="004C79A5" w:rsidRDefault="008703C1" w:rsidP="00DF1A74">
            <w:pPr>
              <w:rPr>
                <w:rFonts w:ascii="Arial" w:hAnsi="Arial" w:cs="Arial"/>
              </w:rPr>
            </w:pPr>
            <w:r w:rsidRPr="004C79A5">
              <w:rPr>
                <w:rFonts w:ascii="Arial" w:hAnsi="Arial" w:cs="Arial"/>
              </w:rPr>
              <w:t>Participate in compulsory in-service training.</w:t>
            </w: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Assist may be defined as active participation</w:t>
            </w:r>
          </w:p>
          <w:p w:rsidR="008703C1" w:rsidRPr="004C79A5" w:rsidRDefault="008703C1" w:rsidP="00DF1A74">
            <w:pPr>
              <w:rPr>
                <w:rFonts w:ascii="Arial" w:hAnsi="Arial" w:cs="Arial"/>
                <w:highlight w:val="yellow"/>
              </w:rPr>
            </w:pPr>
          </w:p>
          <w:p w:rsidR="008703C1" w:rsidRPr="004C79A5" w:rsidRDefault="008703C1" w:rsidP="00DF1A74">
            <w:pPr>
              <w:rPr>
                <w:rFonts w:ascii="Arial" w:hAnsi="Arial" w:cs="Arial"/>
              </w:rPr>
            </w:pPr>
            <w:r w:rsidRPr="004C79A5">
              <w:rPr>
                <w:rFonts w:ascii="Arial" w:hAnsi="Arial" w:cs="Arial"/>
              </w:rPr>
              <w:t xml:space="preserve">In service induction training signed off by Team </w:t>
            </w:r>
            <w:r w:rsidR="008A5369">
              <w:rPr>
                <w:rFonts w:ascii="Arial" w:hAnsi="Arial" w:cs="Arial"/>
              </w:rPr>
              <w:t>Manager</w:t>
            </w:r>
            <w:r w:rsidRPr="004C79A5">
              <w:rPr>
                <w:rFonts w:ascii="Arial" w:hAnsi="Arial" w:cs="Arial"/>
              </w:rPr>
              <w:t>.</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Consumer’s motivation and willingness to participate in household duties and the level to which these are carried out.</w:t>
            </w:r>
          </w:p>
          <w:p w:rsidR="008703C1" w:rsidRPr="004C79A5" w:rsidRDefault="008703C1" w:rsidP="00DF1A74">
            <w:pPr>
              <w:rPr>
                <w:rFonts w:ascii="Arial" w:hAnsi="Arial" w:cs="Arial"/>
              </w:rPr>
            </w:pPr>
            <w:r w:rsidRPr="004C79A5">
              <w:rPr>
                <w:rFonts w:ascii="Arial" w:hAnsi="Arial" w:cs="Arial"/>
              </w:rPr>
              <w:t>General standard and maintenance of consumer’s physical health.</w:t>
            </w:r>
          </w:p>
          <w:p w:rsidR="008703C1" w:rsidRPr="004C79A5" w:rsidRDefault="008703C1" w:rsidP="00DF1A74">
            <w:pPr>
              <w:rPr>
                <w:rFonts w:ascii="Arial" w:hAnsi="Arial" w:cs="Arial"/>
                <w:b/>
              </w:rPr>
            </w:pPr>
          </w:p>
          <w:p w:rsidR="008703C1" w:rsidRPr="004C79A5" w:rsidRDefault="008703C1" w:rsidP="00DF1A74">
            <w:pPr>
              <w:rPr>
                <w:rFonts w:ascii="Arial" w:hAnsi="Arial" w:cs="Arial"/>
              </w:rPr>
            </w:pPr>
            <w:r w:rsidRPr="004C79A5">
              <w:rPr>
                <w:rFonts w:ascii="Arial" w:hAnsi="Arial" w:cs="Arial"/>
              </w:rPr>
              <w:t xml:space="preserve">Attendance at </w:t>
            </w:r>
            <w:r w:rsidR="00832C1B">
              <w:rPr>
                <w:rFonts w:ascii="Arial" w:hAnsi="Arial" w:cs="Arial"/>
              </w:rPr>
              <w:t>Ember</w:t>
            </w:r>
            <w:r w:rsidRPr="004C79A5">
              <w:rPr>
                <w:rFonts w:ascii="Arial" w:hAnsi="Arial" w:cs="Arial"/>
              </w:rPr>
              <w:t xml:space="preserve"> Health and Safety meetings if required.</w:t>
            </w:r>
          </w:p>
        </w:tc>
      </w:tr>
      <w:tr w:rsidR="008703C1" w:rsidRPr="004C79A5" w:rsidTr="00C67CB9">
        <w:tc>
          <w:tcPr>
            <w:tcW w:w="3119" w:type="dxa"/>
          </w:tcPr>
          <w:p w:rsidR="008703C1" w:rsidRPr="00355646" w:rsidRDefault="008703C1" w:rsidP="00DF1A74">
            <w:pPr>
              <w:rPr>
                <w:rFonts w:ascii="Arial" w:hAnsi="Arial" w:cs="Arial"/>
              </w:rPr>
            </w:pPr>
            <w:r w:rsidRPr="00355646">
              <w:rPr>
                <w:rFonts w:ascii="Arial" w:hAnsi="Arial" w:cs="Arial"/>
              </w:rPr>
              <w:t>Documentation</w:t>
            </w:r>
          </w:p>
          <w:p w:rsidR="008703C1" w:rsidRPr="004C79A5" w:rsidRDefault="008703C1" w:rsidP="00DF1A74">
            <w:pPr>
              <w:rPr>
                <w:rFonts w:ascii="Arial" w:hAnsi="Arial" w:cs="Arial"/>
              </w:rPr>
            </w:pPr>
          </w:p>
        </w:tc>
        <w:tc>
          <w:tcPr>
            <w:tcW w:w="3686" w:type="dxa"/>
          </w:tcPr>
          <w:p w:rsidR="008703C1" w:rsidRPr="004C79A5" w:rsidRDefault="008703C1" w:rsidP="00DF1A74">
            <w:pPr>
              <w:numPr>
                <w:ilvl w:val="12"/>
                <w:numId w:val="0"/>
              </w:numPr>
              <w:spacing w:line="240" w:lineRule="atLeast"/>
              <w:rPr>
                <w:rFonts w:ascii="Arial" w:hAnsi="Arial" w:cs="Arial"/>
              </w:rPr>
            </w:pPr>
            <w:r w:rsidRPr="004C79A5">
              <w:rPr>
                <w:rFonts w:ascii="Arial" w:hAnsi="Arial" w:cs="Arial"/>
              </w:rPr>
              <w:t>Employees follow guidelines for managing consumer records that include:</w:t>
            </w:r>
          </w:p>
          <w:p w:rsidR="008703C1" w:rsidRPr="004C79A5" w:rsidRDefault="008703C1" w:rsidP="00DF1A74">
            <w:pPr>
              <w:numPr>
                <w:ilvl w:val="0"/>
                <w:numId w:val="23"/>
              </w:numPr>
              <w:overflowPunct w:val="0"/>
              <w:autoSpaceDE w:val="0"/>
              <w:autoSpaceDN w:val="0"/>
              <w:adjustRightInd w:val="0"/>
              <w:spacing w:line="240" w:lineRule="atLeast"/>
              <w:textAlignment w:val="baseline"/>
              <w:rPr>
                <w:rFonts w:ascii="Arial" w:hAnsi="Arial" w:cs="Arial"/>
              </w:rPr>
            </w:pPr>
            <w:r w:rsidRPr="004C79A5">
              <w:rPr>
                <w:rFonts w:ascii="Arial" w:hAnsi="Arial" w:cs="Arial"/>
              </w:rPr>
              <w:t xml:space="preserve">Using only symbols and abbreviations that are </w:t>
            </w:r>
            <w:proofErr w:type="spellStart"/>
            <w:r w:rsidRPr="004C79A5">
              <w:rPr>
                <w:rFonts w:ascii="Arial" w:hAnsi="Arial" w:cs="Arial"/>
              </w:rPr>
              <w:t>organisationally</w:t>
            </w:r>
            <w:proofErr w:type="spellEnd"/>
            <w:r w:rsidRPr="004C79A5">
              <w:rPr>
                <w:rFonts w:ascii="Arial" w:hAnsi="Arial" w:cs="Arial"/>
              </w:rPr>
              <w:t xml:space="preserve"> recognised within </w:t>
            </w:r>
            <w:r w:rsidR="00832C1B">
              <w:rPr>
                <w:rFonts w:ascii="Arial" w:hAnsi="Arial" w:cs="Arial"/>
              </w:rPr>
              <w:t>Ember</w:t>
            </w:r>
            <w:r w:rsidR="008A5369">
              <w:rPr>
                <w:rFonts w:ascii="Arial" w:hAnsi="Arial" w:cs="Arial"/>
              </w:rPr>
              <w:t>.</w:t>
            </w:r>
          </w:p>
          <w:p w:rsidR="008703C1" w:rsidRPr="004C79A5" w:rsidRDefault="008703C1" w:rsidP="00DF1A74">
            <w:pPr>
              <w:tabs>
                <w:tab w:val="left" w:pos="360"/>
              </w:tabs>
              <w:overflowPunct w:val="0"/>
              <w:autoSpaceDE w:val="0"/>
              <w:autoSpaceDN w:val="0"/>
              <w:adjustRightInd w:val="0"/>
              <w:spacing w:line="240" w:lineRule="atLeast"/>
              <w:ind w:left="420"/>
              <w:textAlignment w:val="baseline"/>
              <w:rPr>
                <w:rFonts w:ascii="Arial" w:hAnsi="Arial" w:cs="Arial"/>
              </w:rPr>
            </w:pPr>
          </w:p>
          <w:p w:rsidR="008703C1" w:rsidRPr="004C79A5" w:rsidRDefault="008703C1" w:rsidP="00DF1A74">
            <w:pPr>
              <w:numPr>
                <w:ilvl w:val="0"/>
                <w:numId w:val="23"/>
              </w:numPr>
              <w:overflowPunct w:val="0"/>
              <w:autoSpaceDE w:val="0"/>
              <w:autoSpaceDN w:val="0"/>
              <w:adjustRightInd w:val="0"/>
              <w:spacing w:line="240" w:lineRule="atLeast"/>
              <w:textAlignment w:val="baseline"/>
              <w:rPr>
                <w:rFonts w:ascii="Arial" w:hAnsi="Arial" w:cs="Arial"/>
              </w:rPr>
            </w:pPr>
            <w:r w:rsidRPr="004C79A5">
              <w:rPr>
                <w:rFonts w:ascii="Arial" w:hAnsi="Arial" w:cs="Arial"/>
              </w:rPr>
              <w:t xml:space="preserve">Entering all information required into the Lifedata computer system.  Maintaining a </w:t>
            </w:r>
            <w:proofErr w:type="spellStart"/>
            <w:r w:rsidRPr="004C79A5">
              <w:rPr>
                <w:rFonts w:ascii="Arial" w:hAnsi="Arial" w:cs="Arial"/>
              </w:rPr>
              <w:t>standardised</w:t>
            </w:r>
            <w:proofErr w:type="spellEnd"/>
            <w:r w:rsidRPr="004C79A5">
              <w:rPr>
                <w:rFonts w:ascii="Arial" w:hAnsi="Arial" w:cs="Arial"/>
              </w:rPr>
              <w:t xml:space="preserve"> format so that information can be easily found</w:t>
            </w:r>
            <w:r w:rsidR="008A5369">
              <w:rPr>
                <w:rFonts w:ascii="Arial" w:hAnsi="Arial" w:cs="Arial"/>
              </w:rPr>
              <w:t>.</w:t>
            </w:r>
          </w:p>
          <w:p w:rsidR="008703C1" w:rsidRPr="004C79A5" w:rsidRDefault="008703C1" w:rsidP="00DF1A74">
            <w:pPr>
              <w:tabs>
                <w:tab w:val="left" w:pos="360"/>
              </w:tabs>
              <w:overflowPunct w:val="0"/>
              <w:autoSpaceDE w:val="0"/>
              <w:autoSpaceDN w:val="0"/>
              <w:adjustRightInd w:val="0"/>
              <w:spacing w:line="240" w:lineRule="atLeast"/>
              <w:ind w:left="420"/>
              <w:textAlignment w:val="baseline"/>
              <w:rPr>
                <w:rFonts w:ascii="Arial" w:hAnsi="Arial" w:cs="Arial"/>
              </w:rPr>
            </w:pPr>
          </w:p>
          <w:p w:rsidR="008703C1" w:rsidRPr="004C79A5" w:rsidRDefault="008703C1" w:rsidP="00DF1A74">
            <w:pPr>
              <w:numPr>
                <w:ilvl w:val="0"/>
                <w:numId w:val="23"/>
              </w:numPr>
              <w:overflowPunct w:val="0"/>
              <w:autoSpaceDE w:val="0"/>
              <w:autoSpaceDN w:val="0"/>
              <w:adjustRightInd w:val="0"/>
              <w:spacing w:line="240" w:lineRule="atLeast"/>
              <w:textAlignment w:val="baseline"/>
              <w:rPr>
                <w:rFonts w:ascii="Arial" w:hAnsi="Arial" w:cs="Arial"/>
              </w:rPr>
            </w:pPr>
            <w:r w:rsidRPr="004C79A5">
              <w:rPr>
                <w:rFonts w:ascii="Arial" w:hAnsi="Arial" w:cs="Arial"/>
              </w:rPr>
              <w:t>Ensuring all information and records are completed in a timely manner</w:t>
            </w:r>
            <w:r w:rsidR="008A5369">
              <w:rPr>
                <w:rFonts w:ascii="Arial" w:hAnsi="Arial" w:cs="Arial"/>
              </w:rPr>
              <w:t>.</w:t>
            </w:r>
          </w:p>
          <w:p w:rsidR="008703C1" w:rsidRPr="004C79A5" w:rsidRDefault="008703C1" w:rsidP="00DF1A74">
            <w:pPr>
              <w:tabs>
                <w:tab w:val="left" w:pos="360"/>
              </w:tabs>
              <w:overflowPunct w:val="0"/>
              <w:autoSpaceDE w:val="0"/>
              <w:autoSpaceDN w:val="0"/>
              <w:adjustRightInd w:val="0"/>
              <w:spacing w:line="240" w:lineRule="atLeast"/>
              <w:ind w:left="420"/>
              <w:textAlignment w:val="baseline"/>
              <w:rPr>
                <w:rFonts w:ascii="Arial" w:hAnsi="Arial" w:cs="Arial"/>
              </w:rPr>
            </w:pPr>
          </w:p>
          <w:p w:rsidR="008703C1" w:rsidRPr="004C79A5" w:rsidRDefault="008703C1" w:rsidP="00DF1A74">
            <w:pPr>
              <w:numPr>
                <w:ilvl w:val="0"/>
                <w:numId w:val="23"/>
              </w:numPr>
              <w:overflowPunct w:val="0"/>
              <w:autoSpaceDE w:val="0"/>
              <w:autoSpaceDN w:val="0"/>
              <w:adjustRightInd w:val="0"/>
              <w:spacing w:line="240" w:lineRule="atLeast"/>
              <w:textAlignment w:val="baseline"/>
              <w:rPr>
                <w:rFonts w:ascii="Arial" w:hAnsi="Arial" w:cs="Arial"/>
              </w:rPr>
            </w:pPr>
            <w:r w:rsidRPr="004C79A5">
              <w:rPr>
                <w:rFonts w:ascii="Arial" w:hAnsi="Arial" w:cs="Arial"/>
              </w:rPr>
              <w:t>Receiving and authenticating verbal orders, as applicable</w:t>
            </w:r>
          </w:p>
          <w:p w:rsidR="008703C1" w:rsidRPr="004C79A5" w:rsidRDefault="008703C1" w:rsidP="00DF1A74">
            <w:pPr>
              <w:overflowPunct w:val="0"/>
              <w:autoSpaceDE w:val="0"/>
              <w:autoSpaceDN w:val="0"/>
              <w:adjustRightInd w:val="0"/>
              <w:spacing w:line="240" w:lineRule="atLeast"/>
              <w:textAlignment w:val="baseline"/>
              <w:rPr>
                <w:rFonts w:ascii="Arial" w:hAnsi="Arial" w:cs="Arial"/>
              </w:rPr>
            </w:pPr>
          </w:p>
          <w:p w:rsidR="008703C1" w:rsidRPr="004C79A5" w:rsidRDefault="008703C1" w:rsidP="00DF1A74">
            <w:pPr>
              <w:numPr>
                <w:ilvl w:val="0"/>
                <w:numId w:val="23"/>
              </w:numPr>
              <w:spacing w:line="240" w:lineRule="atLeast"/>
              <w:rPr>
                <w:rFonts w:ascii="Arial" w:hAnsi="Arial" w:cs="Arial"/>
              </w:rPr>
            </w:pPr>
            <w:r w:rsidRPr="004C79A5">
              <w:rPr>
                <w:rFonts w:ascii="Arial" w:hAnsi="Arial" w:cs="Arial"/>
              </w:rPr>
              <w:t xml:space="preserve">An ‘alert’ notation for conditions such as allergic responses, adverse drug reactions </w:t>
            </w:r>
            <w:r w:rsidRPr="004C79A5">
              <w:rPr>
                <w:rFonts w:ascii="Arial" w:hAnsi="Arial" w:cs="Arial"/>
              </w:rPr>
              <w:lastRenderedPageBreak/>
              <w:t>and infection risks is prominently displayed in the record.</w:t>
            </w:r>
          </w:p>
        </w:tc>
        <w:tc>
          <w:tcPr>
            <w:tcW w:w="3402" w:type="dxa"/>
          </w:tcPr>
          <w:p w:rsidR="008703C1" w:rsidRPr="004C79A5" w:rsidRDefault="008703C1" w:rsidP="00DF1A74">
            <w:pPr>
              <w:rPr>
                <w:rFonts w:ascii="Arial" w:hAnsi="Arial" w:cs="Arial"/>
              </w:rPr>
            </w:pPr>
            <w:r w:rsidRPr="004C79A5">
              <w:rPr>
                <w:rFonts w:ascii="Arial" w:hAnsi="Arial" w:cs="Arial"/>
              </w:rPr>
              <w:lastRenderedPageBreak/>
              <w:t>All documentation completed as per organisational and National Mental Health Standards.</w:t>
            </w:r>
          </w:p>
          <w:p w:rsidR="008703C1" w:rsidRPr="004C79A5" w:rsidRDefault="008703C1" w:rsidP="00DF1A74">
            <w:pPr>
              <w:rPr>
                <w:rFonts w:ascii="Arial" w:hAnsi="Arial" w:cs="Arial"/>
              </w:rPr>
            </w:pPr>
            <w:r w:rsidRPr="004C79A5">
              <w:rPr>
                <w:rFonts w:ascii="Arial" w:hAnsi="Arial" w:cs="Arial"/>
              </w:rPr>
              <w:t>Documentation monitored in regular supervision meetings with the Team Leader</w:t>
            </w:r>
          </w:p>
          <w:p w:rsidR="008703C1" w:rsidRPr="004C79A5" w:rsidRDefault="008703C1" w:rsidP="00DF1A74">
            <w:pPr>
              <w:rPr>
                <w:rFonts w:ascii="Arial" w:hAnsi="Arial" w:cs="Arial"/>
              </w:rPr>
            </w:pPr>
          </w:p>
          <w:p w:rsidR="008703C1" w:rsidRPr="004C79A5" w:rsidRDefault="008703C1" w:rsidP="00DF1A74">
            <w:pPr>
              <w:rPr>
                <w:rFonts w:ascii="Arial" w:hAnsi="Arial" w:cs="Arial"/>
              </w:rPr>
            </w:pPr>
            <w:r w:rsidRPr="004C79A5">
              <w:rPr>
                <w:rFonts w:ascii="Arial" w:hAnsi="Arial" w:cs="Arial"/>
              </w:rPr>
              <w:t xml:space="preserve">All files audited on a regular basis by Team </w:t>
            </w:r>
            <w:r w:rsidR="008A5369">
              <w:rPr>
                <w:rFonts w:ascii="Arial" w:hAnsi="Arial" w:cs="Arial"/>
              </w:rPr>
              <w:t>Manage</w:t>
            </w:r>
            <w:r w:rsidRPr="004C79A5">
              <w:rPr>
                <w:rFonts w:ascii="Arial" w:hAnsi="Arial" w:cs="Arial"/>
              </w:rPr>
              <w:t>r or Senior Support Workers</w:t>
            </w: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p w:rsidR="008703C1" w:rsidRPr="004C79A5" w:rsidRDefault="008703C1" w:rsidP="00DF1A74">
            <w:pPr>
              <w:rPr>
                <w:rFonts w:ascii="Arial" w:hAnsi="Arial" w:cs="Arial"/>
              </w:rPr>
            </w:pPr>
          </w:p>
        </w:tc>
      </w:tr>
      <w:tr w:rsidR="00C67CB9" w:rsidRPr="004C79A5" w:rsidTr="00C67CB9">
        <w:tc>
          <w:tcPr>
            <w:tcW w:w="3119" w:type="dxa"/>
          </w:tcPr>
          <w:p w:rsidR="00C67CB9" w:rsidRPr="00355646" w:rsidRDefault="00C67CB9" w:rsidP="00DF1A74">
            <w:pPr>
              <w:rPr>
                <w:rFonts w:ascii="Arial" w:hAnsi="Arial" w:cs="Arial"/>
              </w:rPr>
            </w:pPr>
            <w:r w:rsidRPr="00355646">
              <w:rPr>
                <w:rFonts w:ascii="Arial" w:hAnsi="Arial" w:cs="Arial"/>
              </w:rPr>
              <w:t>Organisational Expectations</w:t>
            </w:r>
          </w:p>
        </w:tc>
        <w:tc>
          <w:tcPr>
            <w:tcW w:w="3686" w:type="dxa"/>
          </w:tcPr>
          <w:p w:rsidR="00C67CB9" w:rsidRPr="004C79A5" w:rsidRDefault="00C67CB9" w:rsidP="00DF1A74">
            <w:pPr>
              <w:rPr>
                <w:rFonts w:ascii="Arial" w:hAnsi="Arial" w:cs="Arial"/>
              </w:rPr>
            </w:pPr>
            <w:r w:rsidRPr="004C79A5">
              <w:rPr>
                <w:rFonts w:ascii="Arial" w:hAnsi="Arial" w:cs="Arial"/>
              </w:rPr>
              <w:t>Complete service induction training.</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Actively participates in regular one on one supervision sessions.</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 xml:space="preserve">Actively participates in 6 monthly and annual Performance Reviews.  </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 xml:space="preserve">Observes and role models </w:t>
            </w:r>
            <w:r w:rsidR="00832C1B">
              <w:rPr>
                <w:rFonts w:ascii="Arial" w:hAnsi="Arial" w:cs="Arial"/>
              </w:rPr>
              <w:t>Ember</w:t>
            </w:r>
            <w:r w:rsidRPr="004C79A5">
              <w:rPr>
                <w:rFonts w:ascii="Arial" w:hAnsi="Arial" w:cs="Arial"/>
              </w:rPr>
              <w:t xml:space="preserve"> values, philosophy and beliefs.</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 xml:space="preserve">Understands and follow the policy and procedures of both </w:t>
            </w:r>
            <w:r w:rsidR="00832C1B">
              <w:rPr>
                <w:rFonts w:ascii="Arial" w:hAnsi="Arial" w:cs="Arial"/>
              </w:rPr>
              <w:t>Ember</w:t>
            </w:r>
            <w:r w:rsidRPr="004C79A5">
              <w:rPr>
                <w:rFonts w:ascii="Arial" w:hAnsi="Arial" w:cs="Arial"/>
              </w:rPr>
              <w:t xml:space="preserve"> and service specific policy.</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Participate actively and constructively in team meetings and service development.</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Undertakes ongoing personal and professional development and training</w:t>
            </w:r>
          </w:p>
          <w:p w:rsidR="00461E5A" w:rsidRDefault="00461E5A"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Operates within the parameters of the Treaty of Waitangi and cultural safety and ensuring the delivery of a culturally safe service.</w:t>
            </w:r>
          </w:p>
        </w:tc>
        <w:tc>
          <w:tcPr>
            <w:tcW w:w="3402" w:type="dxa"/>
          </w:tcPr>
          <w:p w:rsidR="00C67CB9" w:rsidRPr="004C79A5" w:rsidRDefault="00C67CB9" w:rsidP="00DF1A74">
            <w:pPr>
              <w:rPr>
                <w:rFonts w:ascii="Arial" w:hAnsi="Arial" w:cs="Arial"/>
              </w:rPr>
            </w:pPr>
            <w:r w:rsidRPr="004C79A5">
              <w:rPr>
                <w:rFonts w:ascii="Arial" w:hAnsi="Arial" w:cs="Arial"/>
              </w:rPr>
              <w:t>Sign off induction training documentation within 3 weeks of employment commencement.</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Regular attendance at internal supervision.</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Completion of 6 monthly and annual Performance Reviews and Development Plan.</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 xml:space="preserve">Can name the values of </w:t>
            </w:r>
            <w:r w:rsidR="00832C1B">
              <w:rPr>
                <w:rFonts w:ascii="Arial" w:hAnsi="Arial" w:cs="Arial"/>
              </w:rPr>
              <w:t>Ember</w:t>
            </w:r>
            <w:r w:rsidRPr="004C79A5">
              <w:rPr>
                <w:rFonts w:ascii="Arial" w:hAnsi="Arial" w:cs="Arial"/>
              </w:rPr>
              <w:t xml:space="preserve"> and discuss what they mean for modeling </w:t>
            </w:r>
            <w:r w:rsidR="008A5369">
              <w:rPr>
                <w:rFonts w:ascii="Arial" w:hAnsi="Arial" w:cs="Arial"/>
              </w:rPr>
              <w:t xml:space="preserve">behavior </w:t>
            </w:r>
            <w:r w:rsidRPr="004C79A5">
              <w:rPr>
                <w:rFonts w:ascii="Arial" w:hAnsi="Arial" w:cs="Arial"/>
              </w:rPr>
              <w:t>and motivating consumers.</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Demonstrated by adherence to policy.</w:t>
            </w:r>
          </w:p>
          <w:p w:rsidR="00C67CB9" w:rsidRPr="004C79A5" w:rsidRDefault="00C67CB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Attends and contribute to team meetings and other like meetings.</w:t>
            </w:r>
          </w:p>
          <w:p w:rsidR="00C67CB9" w:rsidRDefault="00C67CB9" w:rsidP="00DF1A74">
            <w:pPr>
              <w:rPr>
                <w:rFonts w:ascii="Arial" w:hAnsi="Arial" w:cs="Arial"/>
              </w:rPr>
            </w:pPr>
          </w:p>
          <w:p w:rsidR="008A5369" w:rsidRPr="004C79A5" w:rsidRDefault="008A5369" w:rsidP="00DF1A74">
            <w:pPr>
              <w:rPr>
                <w:rFonts w:ascii="Arial" w:hAnsi="Arial" w:cs="Arial"/>
              </w:rPr>
            </w:pPr>
          </w:p>
          <w:p w:rsidR="00C67CB9" w:rsidRPr="004C79A5" w:rsidRDefault="00C67CB9" w:rsidP="00DF1A74">
            <w:pPr>
              <w:rPr>
                <w:rFonts w:ascii="Arial" w:hAnsi="Arial" w:cs="Arial"/>
              </w:rPr>
            </w:pPr>
            <w:r w:rsidRPr="004C79A5">
              <w:rPr>
                <w:rFonts w:ascii="Arial" w:hAnsi="Arial" w:cs="Arial"/>
              </w:rPr>
              <w:t xml:space="preserve">Evidence of written, completed and implemented </w:t>
            </w:r>
            <w:proofErr w:type="spellStart"/>
            <w:r w:rsidRPr="004C79A5">
              <w:rPr>
                <w:rFonts w:ascii="Arial" w:hAnsi="Arial" w:cs="Arial"/>
              </w:rPr>
              <w:t>personalised</w:t>
            </w:r>
            <w:proofErr w:type="spellEnd"/>
            <w:r w:rsidRPr="004C79A5">
              <w:rPr>
                <w:rFonts w:ascii="Arial" w:hAnsi="Arial" w:cs="Arial"/>
              </w:rPr>
              <w:t xml:space="preserve"> Development Plan </w:t>
            </w:r>
          </w:p>
          <w:p w:rsidR="00C67CB9" w:rsidRPr="004C79A5" w:rsidRDefault="00C67CB9" w:rsidP="00DF1A74">
            <w:pPr>
              <w:rPr>
                <w:rFonts w:ascii="Arial" w:hAnsi="Arial" w:cs="Arial"/>
              </w:rPr>
            </w:pPr>
          </w:p>
          <w:p w:rsidR="00C67CB9" w:rsidRPr="004C79A5" w:rsidRDefault="00C67CB9" w:rsidP="00DF1A74">
            <w:pPr>
              <w:spacing w:line="240" w:lineRule="atLeast"/>
              <w:rPr>
                <w:rFonts w:ascii="Arial" w:hAnsi="Arial" w:cs="Arial"/>
              </w:rPr>
            </w:pPr>
            <w:r w:rsidRPr="004C79A5">
              <w:rPr>
                <w:rFonts w:ascii="Arial" w:hAnsi="Arial" w:cs="Arial"/>
              </w:rPr>
              <w:t>To provide appropriate services to meet the needs of Maori consumers and their whanau.</w:t>
            </w:r>
          </w:p>
          <w:p w:rsidR="00C67CB9" w:rsidRPr="004C79A5" w:rsidRDefault="00C67CB9" w:rsidP="00DF1A74">
            <w:pPr>
              <w:rPr>
                <w:rFonts w:ascii="Arial" w:hAnsi="Arial" w:cs="Arial"/>
              </w:rPr>
            </w:pPr>
          </w:p>
        </w:tc>
      </w:tr>
      <w:tr w:rsidR="00276036" w:rsidRPr="004C79A5" w:rsidTr="00C67CB9">
        <w:trPr>
          <w:trHeight w:val="200"/>
        </w:trPr>
        <w:tc>
          <w:tcPr>
            <w:tcW w:w="3119" w:type="dxa"/>
          </w:tcPr>
          <w:p w:rsidR="00276036" w:rsidRPr="00355646" w:rsidRDefault="00276036" w:rsidP="00DF1A74">
            <w:pPr>
              <w:jc w:val="both"/>
              <w:rPr>
                <w:rFonts w:ascii="Arial" w:hAnsi="Arial" w:cs="Arial"/>
              </w:rPr>
            </w:pPr>
            <w:r w:rsidRPr="00355646">
              <w:rPr>
                <w:rFonts w:ascii="Arial" w:hAnsi="Arial" w:cs="Arial"/>
              </w:rPr>
              <w:t>Health and Safety</w:t>
            </w:r>
          </w:p>
        </w:tc>
        <w:tc>
          <w:tcPr>
            <w:tcW w:w="3686" w:type="dxa"/>
          </w:tcPr>
          <w:p w:rsidR="00276036" w:rsidRDefault="00276036" w:rsidP="00DF1A74">
            <w:pPr>
              <w:rPr>
                <w:rFonts w:ascii="Arial" w:hAnsi="Arial" w:cs="Arial"/>
              </w:rPr>
            </w:pPr>
            <w:r w:rsidRPr="004351BF">
              <w:rPr>
                <w:rFonts w:ascii="Arial" w:hAnsi="Arial" w:cs="Arial"/>
              </w:rPr>
              <w:t>Monitor Health and Safety relevan</w:t>
            </w:r>
            <w:r>
              <w:rPr>
                <w:rFonts w:ascii="Arial" w:hAnsi="Arial" w:cs="Arial"/>
              </w:rPr>
              <w:t xml:space="preserve">t to the needs of </w:t>
            </w:r>
            <w:r w:rsidRPr="004351BF">
              <w:rPr>
                <w:rFonts w:ascii="Arial" w:hAnsi="Arial" w:cs="Arial"/>
              </w:rPr>
              <w:t xml:space="preserve">Service and which comply with </w:t>
            </w:r>
            <w:r>
              <w:rPr>
                <w:rFonts w:ascii="Arial" w:hAnsi="Arial" w:cs="Arial"/>
              </w:rPr>
              <w:t xml:space="preserve">the </w:t>
            </w:r>
            <w:r w:rsidRPr="00FF06D0">
              <w:rPr>
                <w:rFonts w:ascii="Arial" w:hAnsi="Arial" w:cs="Arial"/>
              </w:rPr>
              <w:t>Health and</w:t>
            </w:r>
            <w:r>
              <w:rPr>
                <w:rFonts w:ascii="Arial" w:hAnsi="Arial" w:cs="Arial"/>
              </w:rPr>
              <w:t xml:space="preserve"> Safety at Work Act 2015 (HSWA) and its a</w:t>
            </w:r>
            <w:r w:rsidRPr="004351BF">
              <w:rPr>
                <w:rFonts w:ascii="Arial" w:hAnsi="Arial" w:cs="Arial"/>
              </w:rPr>
              <w:t>mendment</w:t>
            </w:r>
            <w:r>
              <w:rPr>
                <w:rFonts w:ascii="Arial" w:hAnsi="Arial" w:cs="Arial"/>
              </w:rPr>
              <w:t>s.</w:t>
            </w:r>
          </w:p>
          <w:p w:rsidR="00276036" w:rsidRPr="004351BF" w:rsidRDefault="00276036" w:rsidP="00DF1A74">
            <w:pPr>
              <w:rPr>
                <w:rFonts w:ascii="Arial" w:hAnsi="Arial" w:cs="Arial"/>
              </w:rPr>
            </w:pPr>
          </w:p>
          <w:p w:rsidR="00276036" w:rsidRPr="004351BF" w:rsidRDefault="00276036" w:rsidP="00DF1A74">
            <w:pPr>
              <w:rPr>
                <w:rFonts w:ascii="Arial" w:hAnsi="Arial" w:cs="Arial"/>
              </w:rPr>
            </w:pPr>
            <w:r w:rsidRPr="004351BF">
              <w:rPr>
                <w:rFonts w:ascii="Arial" w:hAnsi="Arial" w:cs="Arial"/>
              </w:rPr>
              <w:t>Ensure your own health and safety and also the health and safety of other colleagues and/or visitors to our premises</w:t>
            </w:r>
          </w:p>
        </w:tc>
        <w:tc>
          <w:tcPr>
            <w:tcW w:w="3402" w:type="dxa"/>
          </w:tcPr>
          <w:p w:rsidR="00276036" w:rsidRDefault="00276036" w:rsidP="00DF1A74">
            <w:pPr>
              <w:rPr>
                <w:rFonts w:ascii="Arial" w:hAnsi="Arial" w:cs="Arial"/>
              </w:rPr>
            </w:pPr>
            <w:r w:rsidRPr="004351BF">
              <w:rPr>
                <w:rFonts w:ascii="Arial" w:hAnsi="Arial" w:cs="Arial"/>
              </w:rPr>
              <w:t>Ensure your own health and safety and also the health and safety of other colleagues and/or visitors to our premises</w:t>
            </w:r>
          </w:p>
          <w:p w:rsidR="00276036" w:rsidRDefault="00276036" w:rsidP="00DF1A74">
            <w:pPr>
              <w:rPr>
                <w:rFonts w:ascii="Arial" w:hAnsi="Arial" w:cs="Arial"/>
              </w:rPr>
            </w:pPr>
          </w:p>
          <w:p w:rsidR="00276036" w:rsidRPr="004351BF" w:rsidRDefault="00276036" w:rsidP="00DF1A74">
            <w:pPr>
              <w:rPr>
                <w:rFonts w:ascii="Arial" w:hAnsi="Arial" w:cs="Arial"/>
              </w:rPr>
            </w:pPr>
            <w:r w:rsidRPr="004351BF">
              <w:rPr>
                <w:rFonts w:ascii="Arial" w:hAnsi="Arial" w:cs="Arial"/>
              </w:rPr>
              <w:t xml:space="preserve">Potential risks are identified and appropriate action is taken. </w:t>
            </w:r>
          </w:p>
        </w:tc>
      </w:tr>
    </w:tbl>
    <w:p w:rsidR="008703C1" w:rsidRPr="004C79A5" w:rsidRDefault="008703C1" w:rsidP="008703C1">
      <w:pPr>
        <w:pStyle w:val="BodyText2"/>
        <w:rPr>
          <w:rFonts w:ascii="Arial" w:hAnsi="Arial" w:cs="Arial"/>
          <w:b/>
          <w:sz w:val="20"/>
        </w:rPr>
      </w:pPr>
    </w:p>
    <w:p w:rsidR="008703C1" w:rsidRPr="004C79A5" w:rsidRDefault="008703C1" w:rsidP="008703C1">
      <w:pPr>
        <w:pStyle w:val="BodyText2"/>
        <w:jc w:val="both"/>
        <w:rPr>
          <w:rFonts w:ascii="Arial" w:hAnsi="Arial" w:cs="Arial"/>
          <w:b/>
          <w:i/>
          <w:sz w:val="20"/>
        </w:rPr>
      </w:pPr>
    </w:p>
    <w:p w:rsidR="008703C1" w:rsidRPr="004C79A5" w:rsidRDefault="008703C1" w:rsidP="008703C1">
      <w:pPr>
        <w:pStyle w:val="BodyText2"/>
        <w:jc w:val="both"/>
        <w:rPr>
          <w:rFonts w:ascii="Arial" w:hAnsi="Arial" w:cs="Arial"/>
          <w:b/>
          <w:i/>
          <w:sz w:val="20"/>
        </w:rPr>
      </w:pPr>
      <w:r w:rsidRPr="004C79A5">
        <w:rPr>
          <w:rFonts w:ascii="Arial" w:hAnsi="Arial" w:cs="Arial"/>
          <w:b/>
          <w:i/>
          <w:sz w:val="20"/>
        </w:rPr>
        <w:t>The above statements are intended to describe the general nature and level of work being performed. They are not intended to be construed as a list of all responsibilities, duties and skills required of the position and the incumbent</w:t>
      </w:r>
      <w:r>
        <w:rPr>
          <w:rFonts w:ascii="Arial" w:hAnsi="Arial" w:cs="Arial"/>
          <w:b/>
          <w:i/>
          <w:sz w:val="20"/>
        </w:rPr>
        <w:t>.</w:t>
      </w:r>
    </w:p>
    <w:p w:rsidR="00461E5A" w:rsidRDefault="00461E5A">
      <w:pPr>
        <w:rPr>
          <w:rFonts w:ascii="Arial Narrow" w:hAnsi="Arial Narrow"/>
          <w:b/>
          <w:sz w:val="22"/>
          <w:szCs w:val="22"/>
        </w:rPr>
      </w:pPr>
      <w:r>
        <w:rPr>
          <w:rFonts w:ascii="Arial Narrow" w:hAnsi="Arial Narrow"/>
          <w:b/>
          <w:sz w:val="22"/>
          <w:szCs w:val="22"/>
        </w:rPr>
        <w:br w:type="page"/>
      </w:r>
    </w:p>
    <w:p w:rsidR="008A5369" w:rsidRDefault="008A5369" w:rsidP="008703C1">
      <w:pPr>
        <w:jc w:val="both"/>
        <w:rPr>
          <w:rFonts w:ascii="Arial Narrow" w:hAnsi="Arial Narrow"/>
          <w:b/>
          <w:sz w:val="22"/>
          <w:szCs w:val="22"/>
        </w:rPr>
      </w:pPr>
      <w:bookmarkStart w:id="0" w:name="_GoBack"/>
      <w:bookmarkEnd w:id="0"/>
    </w:p>
    <w:p w:rsidR="00430145" w:rsidRDefault="00430145" w:rsidP="00461E5A">
      <w:pPr>
        <w:rPr>
          <w:rFonts w:ascii="Arial" w:hAnsi="Arial" w:cs="Arial"/>
        </w:rPr>
      </w:pPr>
      <w:r w:rsidRPr="00673CEA">
        <w:rPr>
          <w:rFonts w:ascii="Arial" w:hAnsi="Arial" w:cs="Arial"/>
          <w:b/>
          <w:bCs/>
          <w:sz w:val="24"/>
          <w:szCs w:val="24"/>
          <w:u w:val="single"/>
        </w:rPr>
        <w:t>KEY COMPETENCIES/SKILLS</w:t>
      </w:r>
    </w:p>
    <w:p w:rsidR="00430145" w:rsidRPr="00EB1996" w:rsidRDefault="00430145" w:rsidP="00430145">
      <w:pPr>
        <w:ind w:firstLine="567"/>
        <w:rPr>
          <w:rFonts w:ascii="Arial" w:hAnsi="Arial" w:cs="Arial"/>
        </w:rPr>
      </w:pPr>
    </w:p>
    <w:p w:rsidR="00F43E09" w:rsidRPr="00EB1996" w:rsidRDefault="00430145">
      <w:pPr>
        <w:ind w:firstLine="567"/>
        <w:jc w:val="both"/>
        <w:rPr>
          <w:rFonts w:ascii="Arial" w:hAnsi="Arial" w:cs="Arial"/>
          <w:b/>
          <w:bCs/>
          <w:u w:val="single"/>
        </w:rPr>
      </w:pPr>
      <w:r w:rsidRPr="00EB1996">
        <w:rPr>
          <w:rFonts w:ascii="Arial" w:hAnsi="Arial" w:cs="Arial"/>
          <w:b/>
          <w:bCs/>
          <w:u w:val="single"/>
        </w:rPr>
        <w:t>Skills:</w:t>
      </w:r>
    </w:p>
    <w:p w:rsidR="00430145" w:rsidRPr="00EB1996" w:rsidRDefault="00430145" w:rsidP="00430145">
      <w:pPr>
        <w:numPr>
          <w:ilvl w:val="0"/>
          <w:numId w:val="15"/>
        </w:numPr>
        <w:ind w:firstLine="567"/>
        <w:jc w:val="both"/>
        <w:rPr>
          <w:rFonts w:ascii="Arial" w:hAnsi="Arial" w:cs="Arial"/>
          <w:b/>
          <w:bCs/>
        </w:rPr>
      </w:pPr>
      <w:r w:rsidRPr="00EB1996">
        <w:rPr>
          <w:rFonts w:ascii="Arial" w:hAnsi="Arial" w:cs="Arial"/>
          <w:b/>
          <w:bCs/>
        </w:rPr>
        <w:t xml:space="preserve">Working with </w:t>
      </w:r>
      <w:r w:rsidR="00461E5A">
        <w:rPr>
          <w:rFonts w:ascii="Arial" w:hAnsi="Arial" w:cs="Arial"/>
          <w:b/>
          <w:bCs/>
        </w:rPr>
        <w:t>people and Whanau with mental health and addiction needs</w:t>
      </w:r>
    </w:p>
    <w:p w:rsidR="00430145" w:rsidRPr="00EB1996" w:rsidRDefault="00430145" w:rsidP="00430145">
      <w:pPr>
        <w:numPr>
          <w:ilvl w:val="0"/>
          <w:numId w:val="15"/>
        </w:numPr>
        <w:ind w:firstLine="567"/>
        <w:jc w:val="both"/>
        <w:rPr>
          <w:rFonts w:ascii="Arial" w:hAnsi="Arial" w:cs="Arial"/>
        </w:rPr>
      </w:pPr>
      <w:r w:rsidRPr="00EB1996">
        <w:rPr>
          <w:rFonts w:ascii="Arial" w:hAnsi="Arial" w:cs="Arial"/>
          <w:b/>
          <w:bCs/>
        </w:rPr>
        <w:t>Working with Maori</w:t>
      </w:r>
    </w:p>
    <w:p w:rsidR="00430145" w:rsidRPr="00EB1996" w:rsidRDefault="00461E5A" w:rsidP="00430145">
      <w:pPr>
        <w:numPr>
          <w:ilvl w:val="0"/>
          <w:numId w:val="15"/>
        </w:numPr>
        <w:ind w:firstLine="567"/>
        <w:jc w:val="both"/>
        <w:rPr>
          <w:rFonts w:ascii="Arial" w:hAnsi="Arial" w:cs="Arial"/>
        </w:rPr>
      </w:pPr>
      <w:r>
        <w:rPr>
          <w:rFonts w:ascii="Arial" w:hAnsi="Arial" w:cs="Arial"/>
          <w:b/>
          <w:bCs/>
        </w:rPr>
        <w:t>Working with Families/</w:t>
      </w:r>
      <w:r w:rsidR="00430145" w:rsidRPr="00EB1996">
        <w:rPr>
          <w:rFonts w:ascii="Arial" w:hAnsi="Arial" w:cs="Arial"/>
          <w:b/>
          <w:bCs/>
        </w:rPr>
        <w:t>Whanau</w:t>
      </w:r>
    </w:p>
    <w:p w:rsidR="00430145" w:rsidRPr="00EB1996" w:rsidRDefault="00430145" w:rsidP="00430145">
      <w:pPr>
        <w:numPr>
          <w:ilvl w:val="0"/>
          <w:numId w:val="15"/>
        </w:numPr>
        <w:ind w:firstLine="567"/>
        <w:jc w:val="both"/>
        <w:rPr>
          <w:rFonts w:ascii="Arial" w:hAnsi="Arial" w:cs="Arial"/>
        </w:rPr>
      </w:pPr>
      <w:r w:rsidRPr="00EB1996">
        <w:rPr>
          <w:rFonts w:ascii="Arial" w:hAnsi="Arial" w:cs="Arial"/>
          <w:b/>
          <w:bCs/>
        </w:rPr>
        <w:t>Working within Communities</w:t>
      </w:r>
    </w:p>
    <w:p w:rsidR="00430145" w:rsidRPr="00EB1996" w:rsidRDefault="00430145" w:rsidP="00430145">
      <w:pPr>
        <w:numPr>
          <w:ilvl w:val="0"/>
          <w:numId w:val="15"/>
        </w:numPr>
        <w:ind w:firstLine="567"/>
        <w:jc w:val="both"/>
        <w:rPr>
          <w:rFonts w:ascii="Arial" w:hAnsi="Arial" w:cs="Arial"/>
        </w:rPr>
      </w:pPr>
      <w:r w:rsidRPr="00EB1996">
        <w:rPr>
          <w:rFonts w:ascii="Arial" w:hAnsi="Arial" w:cs="Arial"/>
          <w:b/>
          <w:bCs/>
        </w:rPr>
        <w:t>Challenging Stigma and Discrimination</w:t>
      </w:r>
    </w:p>
    <w:p w:rsidR="00430145" w:rsidRPr="00EB1996" w:rsidRDefault="00430145" w:rsidP="00430145">
      <w:pPr>
        <w:numPr>
          <w:ilvl w:val="0"/>
          <w:numId w:val="15"/>
        </w:numPr>
        <w:ind w:firstLine="567"/>
        <w:jc w:val="both"/>
        <w:rPr>
          <w:rFonts w:ascii="Arial" w:hAnsi="Arial" w:cs="Arial"/>
        </w:rPr>
      </w:pPr>
      <w:r w:rsidRPr="00EB1996">
        <w:rPr>
          <w:rFonts w:ascii="Arial" w:hAnsi="Arial" w:cs="Arial"/>
          <w:b/>
          <w:bCs/>
        </w:rPr>
        <w:t>Upholding Law, Policy and Practice</w:t>
      </w:r>
    </w:p>
    <w:p w:rsidR="00430145" w:rsidRPr="00EB1996" w:rsidRDefault="00430145" w:rsidP="00430145">
      <w:pPr>
        <w:numPr>
          <w:ilvl w:val="0"/>
          <w:numId w:val="15"/>
        </w:numPr>
        <w:ind w:firstLine="567"/>
        <w:jc w:val="both"/>
        <w:rPr>
          <w:rFonts w:ascii="Arial" w:hAnsi="Arial" w:cs="Arial"/>
        </w:rPr>
      </w:pPr>
      <w:r w:rsidRPr="00EB1996">
        <w:rPr>
          <w:rFonts w:ascii="Arial" w:hAnsi="Arial" w:cs="Arial"/>
          <w:b/>
          <w:bCs/>
        </w:rPr>
        <w:t>Maintaining Professional and Personal Development</w:t>
      </w:r>
    </w:p>
    <w:p w:rsidR="00430145" w:rsidRPr="00EB1996" w:rsidRDefault="00430145" w:rsidP="00430145">
      <w:pPr>
        <w:ind w:left="360"/>
        <w:jc w:val="both"/>
        <w:rPr>
          <w:rFonts w:ascii="Arial" w:hAnsi="Arial" w:cs="Arial"/>
        </w:rPr>
      </w:pPr>
    </w:p>
    <w:p w:rsidR="00430145" w:rsidRPr="00EB1996" w:rsidRDefault="00430145" w:rsidP="00430145">
      <w:pPr>
        <w:ind w:firstLine="567"/>
        <w:jc w:val="both"/>
        <w:rPr>
          <w:rFonts w:ascii="Arial" w:hAnsi="Arial" w:cs="Arial"/>
        </w:rPr>
      </w:pPr>
    </w:p>
    <w:p w:rsidR="00430145" w:rsidRPr="00EB1996" w:rsidRDefault="00430145" w:rsidP="00461E5A">
      <w:r w:rsidRPr="00EB1996">
        <w:rPr>
          <w:rFonts w:ascii="Arial" w:hAnsi="Arial" w:cs="Arial"/>
          <w:b/>
          <w:bCs/>
          <w:u w:val="single"/>
        </w:rPr>
        <w:t>Personal Attributes:</w:t>
      </w:r>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 xml:space="preserve">Compassionate &amp; Caring: </w:t>
      </w:r>
      <w:r>
        <w:rPr>
          <w:rFonts w:ascii="Arial" w:hAnsi="Arial" w:cs="Arial"/>
          <w:b/>
          <w:bCs/>
        </w:rPr>
        <w:t xml:space="preserve"> </w:t>
      </w:r>
      <w:r w:rsidRPr="00EB1996">
        <w:rPr>
          <w:rFonts w:ascii="Arial" w:hAnsi="Arial" w:cs="Arial"/>
        </w:rPr>
        <w:t>sensitive and empathetic</w:t>
      </w:r>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 xml:space="preserve">Genuine: </w:t>
      </w:r>
      <w:r>
        <w:rPr>
          <w:rFonts w:ascii="Arial" w:hAnsi="Arial" w:cs="Arial"/>
          <w:b/>
          <w:bCs/>
        </w:rPr>
        <w:t xml:space="preserve"> </w:t>
      </w:r>
      <w:r w:rsidRPr="00EB1996">
        <w:rPr>
          <w:rFonts w:ascii="Arial" w:hAnsi="Arial" w:cs="Arial"/>
        </w:rPr>
        <w:t xml:space="preserve">warm, friendly, fun, have aroha and a sense of </w:t>
      </w:r>
      <w:proofErr w:type="spellStart"/>
      <w:r w:rsidRPr="00EB1996">
        <w:rPr>
          <w:rFonts w:ascii="Arial" w:hAnsi="Arial" w:cs="Arial"/>
        </w:rPr>
        <w:t>humour</w:t>
      </w:r>
      <w:proofErr w:type="spellEnd"/>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Non-judgmental:</w:t>
      </w:r>
      <w:r>
        <w:rPr>
          <w:rFonts w:ascii="Arial" w:hAnsi="Arial" w:cs="Arial"/>
          <w:b/>
          <w:bCs/>
        </w:rPr>
        <w:t xml:space="preserve"> </w:t>
      </w:r>
      <w:r w:rsidRPr="00EB1996">
        <w:rPr>
          <w:rFonts w:ascii="Arial" w:hAnsi="Arial" w:cs="Arial"/>
          <w:b/>
          <w:bCs/>
        </w:rPr>
        <w:t xml:space="preserve"> </w:t>
      </w:r>
      <w:r w:rsidRPr="00EB1996">
        <w:rPr>
          <w:rFonts w:ascii="Arial" w:hAnsi="Arial" w:cs="Arial"/>
        </w:rPr>
        <w:t>non-discriminatory, welcomes diversity</w:t>
      </w:r>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 xml:space="preserve">Open-minded: </w:t>
      </w:r>
      <w:r>
        <w:rPr>
          <w:rFonts w:ascii="Arial" w:hAnsi="Arial" w:cs="Arial"/>
          <w:b/>
          <w:bCs/>
        </w:rPr>
        <w:t xml:space="preserve"> </w:t>
      </w:r>
      <w:r w:rsidRPr="00EB1996">
        <w:rPr>
          <w:rFonts w:ascii="Arial" w:hAnsi="Arial" w:cs="Arial"/>
        </w:rPr>
        <w:t>culturally aware, self-aware, innovative, creative and positive</w:t>
      </w:r>
    </w:p>
    <w:p w:rsidR="00430145" w:rsidRPr="00EB1996" w:rsidRDefault="00430145" w:rsidP="00430145">
      <w:pPr>
        <w:ind w:left="993" w:firstLine="447"/>
        <w:rPr>
          <w:rFonts w:ascii="Arial" w:hAnsi="Arial" w:cs="Arial"/>
        </w:rPr>
      </w:pPr>
      <w:r w:rsidRPr="00EB1996">
        <w:rPr>
          <w:rFonts w:ascii="Arial" w:hAnsi="Arial" w:cs="Arial"/>
        </w:rPr>
        <w:t>risk takers</w:t>
      </w:r>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 xml:space="preserve">Optimistic: </w:t>
      </w:r>
      <w:r>
        <w:rPr>
          <w:rFonts w:ascii="Arial" w:hAnsi="Arial" w:cs="Arial"/>
          <w:b/>
          <w:bCs/>
        </w:rPr>
        <w:t xml:space="preserve"> </w:t>
      </w:r>
      <w:r w:rsidRPr="00EB1996">
        <w:rPr>
          <w:rFonts w:ascii="Arial" w:hAnsi="Arial" w:cs="Arial"/>
        </w:rPr>
        <w:t>positive, encouraging and enthusiastic</w:t>
      </w:r>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Patient:</w:t>
      </w:r>
      <w:r>
        <w:rPr>
          <w:rFonts w:ascii="Arial" w:hAnsi="Arial" w:cs="Arial"/>
          <w:b/>
          <w:bCs/>
        </w:rPr>
        <w:t xml:space="preserve"> </w:t>
      </w:r>
      <w:r w:rsidRPr="00EB1996">
        <w:rPr>
          <w:rFonts w:ascii="Arial" w:hAnsi="Arial" w:cs="Arial"/>
          <w:b/>
          <w:bCs/>
        </w:rPr>
        <w:t xml:space="preserve"> </w:t>
      </w:r>
      <w:r w:rsidRPr="00EB1996">
        <w:rPr>
          <w:rFonts w:ascii="Arial" w:hAnsi="Arial" w:cs="Arial"/>
        </w:rPr>
        <w:t>tolerant and flexible</w:t>
      </w:r>
    </w:p>
    <w:p w:rsidR="00430145" w:rsidRPr="00EB1996" w:rsidRDefault="00430145" w:rsidP="00430145">
      <w:pPr>
        <w:numPr>
          <w:ilvl w:val="0"/>
          <w:numId w:val="16"/>
        </w:numPr>
        <w:ind w:left="426" w:firstLine="567"/>
        <w:rPr>
          <w:rFonts w:ascii="Arial" w:hAnsi="Arial" w:cs="Arial"/>
        </w:rPr>
      </w:pPr>
      <w:r w:rsidRPr="00EB1996">
        <w:rPr>
          <w:rFonts w:ascii="Arial" w:hAnsi="Arial" w:cs="Arial"/>
          <w:b/>
          <w:bCs/>
        </w:rPr>
        <w:t xml:space="preserve">Professional: </w:t>
      </w:r>
      <w:r>
        <w:rPr>
          <w:rFonts w:ascii="Arial" w:hAnsi="Arial" w:cs="Arial"/>
          <w:b/>
          <w:bCs/>
        </w:rPr>
        <w:t xml:space="preserve"> </w:t>
      </w:r>
      <w:r w:rsidRPr="00EB1996">
        <w:rPr>
          <w:rFonts w:ascii="Arial" w:hAnsi="Arial" w:cs="Arial"/>
        </w:rPr>
        <w:t>accountable, reliable and responsible</w:t>
      </w:r>
    </w:p>
    <w:p w:rsidR="00430145" w:rsidRPr="00EB1996" w:rsidRDefault="00430145" w:rsidP="00430145">
      <w:pPr>
        <w:numPr>
          <w:ilvl w:val="0"/>
          <w:numId w:val="16"/>
        </w:numPr>
        <w:ind w:left="426" w:firstLine="567"/>
        <w:rPr>
          <w:rFonts w:ascii="Arial" w:hAnsi="Arial" w:cs="Arial"/>
          <w:b/>
          <w:bCs/>
        </w:rPr>
      </w:pPr>
      <w:r w:rsidRPr="00EB1996">
        <w:rPr>
          <w:rFonts w:ascii="Arial" w:hAnsi="Arial" w:cs="Arial"/>
          <w:b/>
          <w:bCs/>
        </w:rPr>
        <w:t>Resilient</w:t>
      </w:r>
    </w:p>
    <w:p w:rsidR="00430145" w:rsidRPr="00EB1996" w:rsidRDefault="00430145" w:rsidP="00430145">
      <w:pPr>
        <w:numPr>
          <w:ilvl w:val="0"/>
          <w:numId w:val="16"/>
        </w:numPr>
        <w:ind w:left="426" w:firstLine="567"/>
        <w:rPr>
          <w:rFonts w:ascii="Arial" w:hAnsi="Arial" w:cs="Arial"/>
          <w:b/>
          <w:bCs/>
        </w:rPr>
      </w:pPr>
      <w:r w:rsidRPr="00EB1996">
        <w:rPr>
          <w:rFonts w:ascii="Arial" w:hAnsi="Arial" w:cs="Arial"/>
          <w:b/>
          <w:bCs/>
        </w:rPr>
        <w:t xml:space="preserve">Supportive: </w:t>
      </w:r>
      <w:r>
        <w:rPr>
          <w:rFonts w:ascii="Arial" w:hAnsi="Arial" w:cs="Arial"/>
          <w:b/>
          <w:bCs/>
        </w:rPr>
        <w:t xml:space="preserve"> </w:t>
      </w:r>
      <w:r w:rsidRPr="00EB1996">
        <w:rPr>
          <w:rFonts w:ascii="Arial" w:hAnsi="Arial" w:cs="Arial"/>
        </w:rPr>
        <w:t>validating, empowering and accepting</w:t>
      </w:r>
    </w:p>
    <w:p w:rsidR="00461E5A" w:rsidRPr="00461E5A" w:rsidRDefault="00430145" w:rsidP="00FE1F77">
      <w:pPr>
        <w:numPr>
          <w:ilvl w:val="0"/>
          <w:numId w:val="16"/>
        </w:numPr>
        <w:ind w:left="426" w:firstLine="567"/>
        <w:rPr>
          <w:rFonts w:ascii="Arial" w:hAnsi="Arial" w:cs="Arial"/>
          <w:b/>
          <w:bCs/>
          <w:u w:val="single"/>
        </w:rPr>
      </w:pPr>
      <w:r w:rsidRPr="00461E5A">
        <w:rPr>
          <w:rFonts w:ascii="Arial" w:hAnsi="Arial" w:cs="Arial"/>
          <w:b/>
          <w:bCs/>
        </w:rPr>
        <w:t>Understanding</w:t>
      </w:r>
    </w:p>
    <w:p w:rsidR="00461E5A" w:rsidRDefault="00461E5A" w:rsidP="00461E5A">
      <w:pPr>
        <w:ind w:left="426"/>
        <w:rPr>
          <w:rFonts w:ascii="Arial" w:hAnsi="Arial" w:cs="Arial"/>
          <w:b/>
          <w:bCs/>
        </w:rPr>
      </w:pPr>
    </w:p>
    <w:p w:rsidR="00430145" w:rsidRPr="00EB1996" w:rsidRDefault="00832C1B" w:rsidP="00461E5A">
      <w:pPr>
        <w:ind w:left="426"/>
        <w:rPr>
          <w:rFonts w:ascii="Arial" w:hAnsi="Arial" w:cs="Arial"/>
        </w:rPr>
      </w:pPr>
      <w:r w:rsidRPr="00461E5A">
        <w:rPr>
          <w:rFonts w:ascii="Arial" w:hAnsi="Arial" w:cs="Arial"/>
          <w:b/>
          <w:bCs/>
          <w:u w:val="single"/>
        </w:rPr>
        <w:t>Role-models and upholds key Ember</w:t>
      </w:r>
      <w:r w:rsidR="00430145" w:rsidRPr="00461E5A">
        <w:rPr>
          <w:rFonts w:ascii="Arial" w:hAnsi="Arial" w:cs="Arial"/>
          <w:b/>
          <w:bCs/>
          <w:u w:val="single"/>
        </w:rPr>
        <w:t xml:space="preserve"> Values:</w:t>
      </w:r>
    </w:p>
    <w:p w:rsidR="00430145" w:rsidRPr="00EB1996" w:rsidRDefault="00430145" w:rsidP="00430145">
      <w:pPr>
        <w:numPr>
          <w:ilvl w:val="0"/>
          <w:numId w:val="9"/>
        </w:numPr>
        <w:ind w:firstLine="567"/>
        <w:jc w:val="both"/>
        <w:rPr>
          <w:rFonts w:ascii="Arial" w:hAnsi="Arial" w:cs="Arial"/>
          <w:b/>
          <w:bCs/>
        </w:rPr>
      </w:pPr>
      <w:r w:rsidRPr="00EB1996">
        <w:rPr>
          <w:rFonts w:ascii="Arial" w:hAnsi="Arial" w:cs="Arial"/>
          <w:b/>
          <w:bCs/>
        </w:rPr>
        <w:t>Demonstrating Integrity</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Valuing Diversity</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Working Collaboratively</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Striving for Excellence</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Communicating Effectively</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Financial Sustainability</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Environmental Responsibility</w:t>
      </w:r>
    </w:p>
    <w:p w:rsidR="00430145" w:rsidRPr="00EB1996" w:rsidRDefault="00430145" w:rsidP="00430145">
      <w:pPr>
        <w:numPr>
          <w:ilvl w:val="0"/>
          <w:numId w:val="9"/>
        </w:numPr>
        <w:ind w:firstLine="567"/>
        <w:jc w:val="both"/>
        <w:rPr>
          <w:rFonts w:ascii="Arial" w:hAnsi="Arial" w:cs="Arial"/>
        </w:rPr>
      </w:pPr>
      <w:r w:rsidRPr="00EB1996">
        <w:rPr>
          <w:rFonts w:ascii="Arial" w:hAnsi="Arial" w:cs="Arial"/>
          <w:b/>
          <w:bCs/>
        </w:rPr>
        <w:t>Embracing Aroha</w:t>
      </w:r>
    </w:p>
    <w:p w:rsidR="008A5369" w:rsidRDefault="008A5369" w:rsidP="00430145">
      <w:pPr>
        <w:ind w:left="360"/>
        <w:jc w:val="both"/>
        <w:rPr>
          <w:rFonts w:ascii="Arial" w:hAnsi="Arial" w:cs="Arial"/>
        </w:rPr>
      </w:pPr>
    </w:p>
    <w:p w:rsidR="008A5369" w:rsidRDefault="008A5369" w:rsidP="00430145">
      <w:pPr>
        <w:ind w:left="360"/>
        <w:jc w:val="both"/>
        <w:rPr>
          <w:rFonts w:ascii="Arial" w:hAnsi="Arial" w:cs="Arial"/>
        </w:rPr>
      </w:pPr>
    </w:p>
    <w:p w:rsidR="00430145" w:rsidRPr="00461E5A" w:rsidRDefault="008A5369" w:rsidP="00430145">
      <w:pPr>
        <w:ind w:left="360"/>
        <w:jc w:val="both"/>
        <w:rPr>
          <w:rFonts w:ascii="Arial" w:hAnsi="Arial" w:cs="Arial"/>
          <w:b/>
          <w:bCs/>
          <w:i/>
          <w:iCs/>
        </w:rPr>
      </w:pPr>
      <w:r w:rsidRPr="00461E5A">
        <w:rPr>
          <w:rFonts w:ascii="Arial" w:hAnsi="Arial" w:cs="Arial"/>
          <w:b/>
          <w:bCs/>
          <w:i/>
          <w:iCs/>
        </w:rPr>
        <w:t>It should be noted that the Ember values will be changed with effect from 1</w:t>
      </w:r>
      <w:r w:rsidRPr="00461E5A">
        <w:rPr>
          <w:rFonts w:ascii="Arial" w:hAnsi="Arial" w:cs="Arial"/>
          <w:b/>
          <w:bCs/>
          <w:i/>
          <w:iCs/>
          <w:vertAlign w:val="superscript"/>
        </w:rPr>
        <w:t>st</w:t>
      </w:r>
      <w:r w:rsidRPr="00461E5A">
        <w:rPr>
          <w:rFonts w:ascii="Arial" w:hAnsi="Arial" w:cs="Arial"/>
          <w:b/>
          <w:bCs/>
          <w:i/>
          <w:iCs/>
        </w:rPr>
        <w:t xml:space="preserve"> July 2020 and this job description updated.</w:t>
      </w:r>
    </w:p>
    <w:p w:rsidR="00430145" w:rsidRPr="00461E5A" w:rsidRDefault="00430145" w:rsidP="00430145">
      <w:pPr>
        <w:ind w:left="360"/>
        <w:jc w:val="both"/>
        <w:rPr>
          <w:rFonts w:ascii="Arial" w:hAnsi="Arial" w:cs="Arial"/>
          <w:b/>
          <w:bCs/>
          <w:i/>
          <w:iCs/>
        </w:rPr>
      </w:pPr>
    </w:p>
    <w:p w:rsidR="00430145" w:rsidRDefault="00430145" w:rsidP="00430145">
      <w:pPr>
        <w:jc w:val="both"/>
        <w:rPr>
          <w:rFonts w:ascii="Arial" w:hAnsi="Arial" w:cs="Arial"/>
          <w:b/>
          <w:bCs/>
        </w:rPr>
      </w:pPr>
    </w:p>
    <w:p w:rsidR="005F6049" w:rsidRPr="00EB1996" w:rsidRDefault="005F6049" w:rsidP="00430145">
      <w:pPr>
        <w:jc w:val="both"/>
        <w:rPr>
          <w:rFonts w:ascii="Arial" w:hAnsi="Arial" w:cs="Arial"/>
          <w:b/>
          <w:bCs/>
        </w:rPr>
      </w:pPr>
    </w:p>
    <w:p w:rsidR="00430145" w:rsidRDefault="00430145" w:rsidP="00430145">
      <w:pPr>
        <w:ind w:left="567"/>
        <w:jc w:val="center"/>
        <w:rPr>
          <w:rFonts w:ascii="Arial" w:hAnsi="Arial" w:cs="Arial"/>
          <w:b/>
          <w:bCs/>
          <w:i/>
          <w:iCs/>
          <w:u w:val="single"/>
        </w:rPr>
      </w:pPr>
      <w:r w:rsidRPr="00EB1996">
        <w:rPr>
          <w:rFonts w:ascii="Arial" w:hAnsi="Arial" w:cs="Arial"/>
          <w:b/>
          <w:bCs/>
          <w:i/>
          <w:iCs/>
          <w:u w:val="single"/>
        </w:rPr>
        <w:t>Questions relating to the job description should be directed to:</w:t>
      </w:r>
    </w:p>
    <w:p w:rsidR="005F6049" w:rsidRPr="00EB1996" w:rsidRDefault="005F6049" w:rsidP="00430145">
      <w:pPr>
        <w:ind w:left="567"/>
        <w:jc w:val="center"/>
        <w:rPr>
          <w:rFonts w:ascii="Arial" w:hAnsi="Arial" w:cs="Arial"/>
          <w:b/>
          <w:bCs/>
          <w:i/>
          <w:iCs/>
          <w:u w:val="single"/>
        </w:rPr>
      </w:pPr>
    </w:p>
    <w:p w:rsidR="00430145" w:rsidRPr="00EB1996" w:rsidRDefault="00430145" w:rsidP="00430145">
      <w:pPr>
        <w:pStyle w:val="BodyText2"/>
        <w:ind w:left="567"/>
        <w:jc w:val="center"/>
        <w:rPr>
          <w:rFonts w:ascii="Arial" w:hAnsi="Arial" w:cs="Arial"/>
          <w:b/>
          <w:bCs/>
          <w:sz w:val="20"/>
        </w:rPr>
      </w:pPr>
      <w:r w:rsidRPr="00EB1996">
        <w:rPr>
          <w:rFonts w:ascii="Arial" w:hAnsi="Arial" w:cs="Arial"/>
          <w:b/>
          <w:bCs/>
          <w:sz w:val="20"/>
        </w:rPr>
        <w:t>Human Resources Advisor, PO Box 22 424, Otahuhu, 1640, Auckland</w:t>
      </w:r>
    </w:p>
    <w:p w:rsidR="00C32505" w:rsidRDefault="00430145" w:rsidP="00C32505">
      <w:pPr>
        <w:jc w:val="center"/>
        <w:rPr>
          <w:rFonts w:ascii="Arial" w:hAnsi="Arial" w:cs="Arial"/>
        </w:rPr>
      </w:pPr>
      <w:r w:rsidRPr="00EB1996">
        <w:rPr>
          <w:rFonts w:ascii="Arial" w:hAnsi="Arial" w:cs="Arial"/>
          <w:b/>
          <w:bCs/>
        </w:rPr>
        <w:t>Phone: (09) 523 2790, Fax: (09) 523 2149 or E-mail:</w:t>
      </w:r>
      <w:r w:rsidR="00C32505">
        <w:rPr>
          <w:rFonts w:ascii="Arial" w:hAnsi="Arial" w:cs="Arial"/>
          <w:b/>
          <w:bCs/>
        </w:rPr>
        <w:t xml:space="preserve"> </w:t>
      </w:r>
      <w:r w:rsidR="00832C1B">
        <w:rPr>
          <w:rStyle w:val="Hyperlink"/>
          <w:rFonts w:ascii="Arial" w:eastAsia="Calibri" w:hAnsi="Arial" w:cs="Arial"/>
          <w:b/>
          <w:bCs/>
        </w:rPr>
        <w:t>lee.barton@ember.org.nz</w:t>
      </w:r>
    </w:p>
    <w:p w:rsidR="00430145" w:rsidRPr="00EB1996" w:rsidRDefault="00430145" w:rsidP="00430145">
      <w:pPr>
        <w:rPr>
          <w:rFonts w:ascii="Arial" w:hAnsi="Arial" w:cs="Arial"/>
          <w:color w:val="000000"/>
        </w:rPr>
      </w:pPr>
    </w:p>
    <w:p w:rsidR="00642A06" w:rsidRPr="00A719C3" w:rsidRDefault="00642A06" w:rsidP="00461E5A">
      <w:pPr>
        <w:rPr>
          <w:rFonts w:ascii="Arial Narrow" w:hAnsi="Arial Narrow" w:cs="Arial"/>
          <w:b/>
          <w:sz w:val="22"/>
          <w:szCs w:val="22"/>
        </w:rPr>
      </w:pPr>
    </w:p>
    <w:p w:rsidR="00FF7340" w:rsidRDefault="00FF7340" w:rsidP="00681CBE">
      <w:pPr>
        <w:rPr>
          <w:rFonts w:ascii="Arial Narrow" w:hAnsi="Arial Narrow"/>
        </w:rPr>
      </w:pPr>
      <w:r>
        <w:rPr>
          <w:rFonts w:ascii="Arial Narrow" w:hAnsi="Arial Narrow"/>
        </w:rPr>
        <w:br w:type="page"/>
      </w:r>
    </w:p>
    <w:p w:rsidR="00681CBE" w:rsidRPr="00CF7858" w:rsidRDefault="00681CBE" w:rsidP="00681CBE">
      <w:pPr>
        <w:rPr>
          <w:rFonts w:ascii="Arial Narrow" w:hAnsi="Arial Narrow"/>
        </w:rPr>
      </w:pPr>
    </w:p>
    <w:p w:rsidR="00681CBE" w:rsidRPr="00CF7858" w:rsidRDefault="00681CBE" w:rsidP="00681CBE">
      <w:pPr>
        <w:rPr>
          <w:rFonts w:ascii="Arial Narrow" w:hAnsi="Arial Narrow"/>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4962"/>
      </w:tblGrid>
      <w:tr w:rsidR="00681CBE" w:rsidRPr="00CF7858" w:rsidTr="00C74F44">
        <w:tc>
          <w:tcPr>
            <w:tcW w:w="4252" w:type="dxa"/>
            <w:vAlign w:val="center"/>
          </w:tcPr>
          <w:p w:rsidR="00681CBE" w:rsidRPr="00CF7858" w:rsidRDefault="00461E5A" w:rsidP="00DF1A74">
            <w:pPr>
              <w:jc w:val="center"/>
              <w:rPr>
                <w:rFonts w:ascii="Arial Narrow" w:hAnsi="Arial Narrow"/>
                <w:b/>
                <w:sz w:val="28"/>
                <w:szCs w:val="28"/>
              </w:rPr>
            </w:pPr>
            <w:r>
              <w:rPr>
                <w:noProof/>
                <w:lang w:val="en-NZ" w:eastAsia="en-NZ"/>
              </w:rPr>
              <w:drawing>
                <wp:inline distT="0" distB="0" distL="0" distR="0">
                  <wp:extent cx="1466850" cy="569037"/>
                  <wp:effectExtent l="0" t="0" r="0" b="2540"/>
                  <wp:docPr id="1" name="Picture 1" descr="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281" cy="579290"/>
                          </a:xfrm>
                          <a:prstGeom prst="rect">
                            <a:avLst/>
                          </a:prstGeom>
                          <a:noFill/>
                          <a:ln>
                            <a:noFill/>
                          </a:ln>
                        </pic:spPr>
                      </pic:pic>
                    </a:graphicData>
                  </a:graphic>
                </wp:inline>
              </w:drawing>
            </w:r>
          </w:p>
        </w:tc>
        <w:tc>
          <w:tcPr>
            <w:tcW w:w="4962" w:type="dxa"/>
            <w:vAlign w:val="center"/>
          </w:tcPr>
          <w:p w:rsidR="00681CBE" w:rsidRPr="00CF7858" w:rsidRDefault="00681CBE" w:rsidP="00DF1A74">
            <w:pPr>
              <w:jc w:val="center"/>
              <w:rPr>
                <w:rFonts w:ascii="Arial Narrow" w:hAnsi="Arial Narrow"/>
                <w:b/>
                <w:smallCaps/>
                <w:sz w:val="32"/>
                <w:szCs w:val="32"/>
              </w:rPr>
            </w:pPr>
            <w:r w:rsidRPr="00CF7858">
              <w:rPr>
                <w:rFonts w:ascii="Arial Narrow" w:hAnsi="Arial Narrow"/>
                <w:b/>
                <w:smallCaps/>
                <w:sz w:val="32"/>
                <w:szCs w:val="32"/>
              </w:rPr>
              <w:t>HR-16 – Hazard Register and Management Controls</w:t>
            </w:r>
          </w:p>
          <w:p w:rsidR="00681CBE" w:rsidRPr="00CF7858" w:rsidRDefault="00681CBE" w:rsidP="00DF1A74">
            <w:pPr>
              <w:jc w:val="center"/>
              <w:rPr>
                <w:rFonts w:ascii="Arial Narrow" w:hAnsi="Arial Narrow"/>
                <w:b/>
                <w:sz w:val="36"/>
                <w:szCs w:val="36"/>
              </w:rPr>
            </w:pPr>
          </w:p>
        </w:tc>
      </w:tr>
    </w:tbl>
    <w:p w:rsidR="00681CBE" w:rsidRPr="00CF7858" w:rsidRDefault="00681CBE" w:rsidP="00681CBE">
      <w:pPr>
        <w:tabs>
          <w:tab w:val="left" w:pos="7480"/>
        </w:tabs>
        <w:rPr>
          <w:sz w:val="24"/>
        </w:rPr>
      </w:pPr>
    </w:p>
    <w:p w:rsidR="00681CBE" w:rsidRPr="00CF7858" w:rsidRDefault="00681CBE" w:rsidP="00681CBE">
      <w:pPr>
        <w:tabs>
          <w:tab w:val="left" w:pos="7480"/>
          <w:tab w:val="left" w:pos="9923"/>
        </w:tabs>
        <w:ind w:left="851" w:right="1234"/>
        <w:jc w:val="both"/>
        <w:rPr>
          <w:rFonts w:ascii="Arial Narrow" w:hAnsi="Arial Narrow"/>
          <w:sz w:val="28"/>
          <w:szCs w:val="28"/>
        </w:rPr>
      </w:pPr>
    </w:p>
    <w:p w:rsidR="00681CBE" w:rsidRPr="00CF7858" w:rsidRDefault="00681CBE" w:rsidP="00681CBE">
      <w:pPr>
        <w:tabs>
          <w:tab w:val="left" w:pos="7480"/>
          <w:tab w:val="left" w:pos="9923"/>
        </w:tabs>
        <w:ind w:left="851" w:right="1234"/>
        <w:jc w:val="both"/>
        <w:rPr>
          <w:rFonts w:ascii="Arial Narrow" w:hAnsi="Arial Narrow"/>
          <w:sz w:val="28"/>
          <w:szCs w:val="28"/>
        </w:rPr>
      </w:pPr>
    </w:p>
    <w:p w:rsidR="00681CBE" w:rsidRPr="00CF7858" w:rsidRDefault="00681CBE" w:rsidP="00681CBE">
      <w:pPr>
        <w:tabs>
          <w:tab w:val="left" w:pos="7480"/>
          <w:tab w:val="left" w:pos="9923"/>
        </w:tabs>
        <w:ind w:left="851" w:right="1234"/>
        <w:jc w:val="both"/>
        <w:rPr>
          <w:rFonts w:ascii="Arial" w:hAnsi="Arial" w:cs="Arial"/>
        </w:rPr>
      </w:pPr>
    </w:p>
    <w:p w:rsidR="00681CBE" w:rsidRPr="006A272C" w:rsidRDefault="00681CBE" w:rsidP="00681CBE">
      <w:pPr>
        <w:tabs>
          <w:tab w:val="left" w:pos="7480"/>
          <w:tab w:val="left" w:pos="9923"/>
        </w:tabs>
        <w:ind w:left="851" w:right="1234"/>
        <w:jc w:val="both"/>
        <w:rPr>
          <w:rFonts w:ascii="Arial" w:hAnsi="Arial" w:cs="Arial"/>
          <w:sz w:val="22"/>
          <w:szCs w:val="22"/>
        </w:rPr>
      </w:pPr>
      <w:r w:rsidRPr="006A272C">
        <w:rPr>
          <w:rFonts w:ascii="Arial" w:hAnsi="Arial" w:cs="Arial"/>
          <w:sz w:val="22"/>
          <w:szCs w:val="22"/>
        </w:rPr>
        <w:t xml:space="preserve">All work roles have inherent hazards associated with them.  The roles that you will be involved in at </w:t>
      </w:r>
      <w:r w:rsidR="00832C1B">
        <w:rPr>
          <w:rFonts w:ascii="Arial" w:hAnsi="Arial" w:cs="Arial"/>
          <w:sz w:val="22"/>
          <w:szCs w:val="22"/>
        </w:rPr>
        <w:t>Ember Services Limited</w:t>
      </w:r>
      <w:r w:rsidRPr="006A272C">
        <w:rPr>
          <w:rFonts w:ascii="Arial" w:hAnsi="Arial" w:cs="Arial"/>
          <w:sz w:val="22"/>
          <w:szCs w:val="22"/>
        </w:rPr>
        <w:t xml:space="preserve"> are no exception.  As an employer, </w:t>
      </w:r>
      <w:r w:rsidR="00832C1B">
        <w:rPr>
          <w:rFonts w:ascii="Arial" w:hAnsi="Arial" w:cs="Arial"/>
          <w:sz w:val="22"/>
          <w:szCs w:val="22"/>
        </w:rPr>
        <w:t>Ember</w:t>
      </w:r>
      <w:r w:rsidRPr="006A272C">
        <w:rPr>
          <w:rFonts w:ascii="Arial" w:hAnsi="Arial" w:cs="Arial"/>
          <w:sz w:val="22"/>
          <w:szCs w:val="22"/>
        </w:rPr>
        <w:t xml:space="preserve"> is required by law to manage such hazards.</w:t>
      </w:r>
    </w:p>
    <w:p w:rsidR="00681CBE" w:rsidRPr="006A272C" w:rsidRDefault="00681CBE" w:rsidP="00681CBE">
      <w:pPr>
        <w:tabs>
          <w:tab w:val="left" w:pos="7480"/>
          <w:tab w:val="left" w:pos="9923"/>
        </w:tabs>
        <w:ind w:left="851" w:right="1234"/>
        <w:jc w:val="both"/>
        <w:rPr>
          <w:rFonts w:ascii="Arial" w:hAnsi="Arial" w:cs="Arial"/>
          <w:sz w:val="22"/>
          <w:szCs w:val="22"/>
        </w:rPr>
      </w:pPr>
    </w:p>
    <w:p w:rsidR="00681CBE" w:rsidRPr="006A272C" w:rsidRDefault="00681CBE" w:rsidP="00681CBE">
      <w:pPr>
        <w:tabs>
          <w:tab w:val="left" w:pos="7480"/>
          <w:tab w:val="left" w:pos="9923"/>
        </w:tabs>
        <w:ind w:left="851" w:right="1234"/>
        <w:jc w:val="both"/>
        <w:rPr>
          <w:rFonts w:ascii="Arial" w:hAnsi="Arial" w:cs="Arial"/>
          <w:sz w:val="22"/>
          <w:szCs w:val="22"/>
        </w:rPr>
      </w:pPr>
      <w:r w:rsidRPr="006A272C">
        <w:rPr>
          <w:rFonts w:ascii="Arial" w:hAnsi="Arial" w:cs="Arial"/>
          <w:sz w:val="22"/>
          <w:szCs w:val="22"/>
        </w:rPr>
        <w:t>Possible hazards associated with your role are listed in this document, together with measures which have been designed to ensure your Health, Safety and Wellbeing (H</w:t>
      </w:r>
      <w:r w:rsidR="005F6049">
        <w:rPr>
          <w:rFonts w:ascii="Arial" w:hAnsi="Arial" w:cs="Arial"/>
          <w:sz w:val="22"/>
          <w:szCs w:val="22"/>
        </w:rPr>
        <w:t>&amp;</w:t>
      </w:r>
      <w:r w:rsidRPr="006A272C">
        <w:rPr>
          <w:rFonts w:ascii="Arial" w:hAnsi="Arial" w:cs="Arial"/>
          <w:sz w:val="22"/>
          <w:szCs w:val="22"/>
        </w:rPr>
        <w:t xml:space="preserve">S) </w:t>
      </w:r>
    </w:p>
    <w:p w:rsidR="00681CBE" w:rsidRPr="006A272C" w:rsidRDefault="00681CBE" w:rsidP="00681CBE">
      <w:pPr>
        <w:tabs>
          <w:tab w:val="left" w:pos="7480"/>
          <w:tab w:val="left" w:pos="9923"/>
        </w:tabs>
        <w:ind w:left="851" w:right="1234"/>
        <w:jc w:val="both"/>
        <w:rPr>
          <w:rFonts w:ascii="Arial" w:hAnsi="Arial" w:cs="Arial"/>
          <w:sz w:val="22"/>
          <w:szCs w:val="22"/>
        </w:rPr>
      </w:pPr>
    </w:p>
    <w:p w:rsidR="00681CBE" w:rsidRPr="006A272C" w:rsidRDefault="00681CBE" w:rsidP="00681CBE">
      <w:pPr>
        <w:tabs>
          <w:tab w:val="left" w:pos="7480"/>
          <w:tab w:val="left" w:pos="9923"/>
        </w:tabs>
        <w:ind w:left="851" w:right="1234"/>
        <w:jc w:val="both"/>
        <w:rPr>
          <w:rFonts w:ascii="Arial" w:hAnsi="Arial" w:cs="Arial"/>
          <w:sz w:val="22"/>
          <w:szCs w:val="22"/>
        </w:rPr>
      </w:pPr>
      <w:r w:rsidRPr="006A272C">
        <w:rPr>
          <w:rFonts w:ascii="Arial" w:hAnsi="Arial" w:cs="Arial"/>
          <w:sz w:val="22"/>
          <w:szCs w:val="22"/>
        </w:rPr>
        <w:t>The listed “management control” measures include various equipment, processes, policies and/or approved procedures.</w:t>
      </w:r>
    </w:p>
    <w:p w:rsidR="00681CBE" w:rsidRPr="006A272C" w:rsidRDefault="00681CBE" w:rsidP="00681CBE">
      <w:pPr>
        <w:tabs>
          <w:tab w:val="left" w:pos="7480"/>
          <w:tab w:val="left" w:pos="9923"/>
        </w:tabs>
        <w:ind w:left="851" w:right="1234"/>
        <w:jc w:val="both"/>
        <w:rPr>
          <w:rFonts w:ascii="Arial" w:hAnsi="Arial" w:cs="Arial"/>
          <w:sz w:val="22"/>
          <w:szCs w:val="22"/>
        </w:rPr>
      </w:pPr>
    </w:p>
    <w:p w:rsidR="00681CBE" w:rsidRPr="006A272C" w:rsidRDefault="00681CBE" w:rsidP="00681CBE">
      <w:pPr>
        <w:tabs>
          <w:tab w:val="left" w:pos="7480"/>
          <w:tab w:val="left" w:pos="9923"/>
        </w:tabs>
        <w:ind w:left="851" w:right="1234"/>
        <w:jc w:val="both"/>
        <w:rPr>
          <w:rFonts w:ascii="Arial" w:hAnsi="Arial" w:cs="Arial"/>
          <w:sz w:val="22"/>
          <w:szCs w:val="22"/>
        </w:rPr>
      </w:pPr>
      <w:r w:rsidRPr="006A272C">
        <w:rPr>
          <w:rFonts w:ascii="Arial" w:hAnsi="Arial" w:cs="Arial"/>
          <w:sz w:val="22"/>
          <w:szCs w:val="22"/>
        </w:rPr>
        <w:t>All employees are expected and required to follow the established controls.</w:t>
      </w:r>
    </w:p>
    <w:p w:rsidR="00681CBE" w:rsidRPr="006A272C" w:rsidRDefault="00681CBE" w:rsidP="00681CBE">
      <w:pPr>
        <w:tabs>
          <w:tab w:val="left" w:pos="7480"/>
          <w:tab w:val="left" w:pos="9923"/>
        </w:tabs>
        <w:ind w:left="851" w:right="1234"/>
        <w:jc w:val="both"/>
        <w:rPr>
          <w:rFonts w:ascii="Arial" w:hAnsi="Arial" w:cs="Arial"/>
          <w:sz w:val="22"/>
          <w:szCs w:val="22"/>
        </w:rPr>
      </w:pPr>
    </w:p>
    <w:p w:rsidR="00681CBE" w:rsidRPr="006A272C" w:rsidRDefault="00681CBE" w:rsidP="00681CBE">
      <w:pPr>
        <w:tabs>
          <w:tab w:val="left" w:pos="7480"/>
          <w:tab w:val="left" w:pos="9923"/>
        </w:tabs>
        <w:ind w:left="851" w:right="1234"/>
        <w:jc w:val="both"/>
        <w:rPr>
          <w:rFonts w:ascii="Arial" w:hAnsi="Arial" w:cs="Arial"/>
          <w:sz w:val="22"/>
          <w:szCs w:val="22"/>
        </w:rPr>
      </w:pPr>
      <w:r w:rsidRPr="006A272C">
        <w:rPr>
          <w:rFonts w:ascii="Arial" w:hAnsi="Arial" w:cs="Arial"/>
          <w:sz w:val="22"/>
          <w:szCs w:val="22"/>
        </w:rPr>
        <w:t>In addition to the above, all work areas have processes in place to identify hazards specific to that area.  Your site H</w:t>
      </w:r>
      <w:r w:rsidR="005F6049">
        <w:rPr>
          <w:rFonts w:ascii="Arial" w:hAnsi="Arial" w:cs="Arial"/>
          <w:sz w:val="22"/>
          <w:szCs w:val="22"/>
        </w:rPr>
        <w:t>&amp;</w:t>
      </w:r>
      <w:r w:rsidRPr="006A272C">
        <w:rPr>
          <w:rFonts w:ascii="Arial" w:hAnsi="Arial" w:cs="Arial"/>
          <w:sz w:val="22"/>
          <w:szCs w:val="22"/>
        </w:rPr>
        <w:t>S representative/s are trained and will be able to assist you with any H</w:t>
      </w:r>
      <w:r w:rsidR="005F6049">
        <w:rPr>
          <w:rFonts w:ascii="Arial" w:hAnsi="Arial" w:cs="Arial"/>
          <w:sz w:val="22"/>
          <w:szCs w:val="22"/>
        </w:rPr>
        <w:t>&amp;</w:t>
      </w:r>
      <w:r w:rsidRPr="006A272C">
        <w:rPr>
          <w:rFonts w:ascii="Arial" w:hAnsi="Arial" w:cs="Arial"/>
          <w:sz w:val="22"/>
          <w:szCs w:val="22"/>
        </w:rPr>
        <w:t>S issue.</w:t>
      </w:r>
    </w:p>
    <w:p w:rsidR="00681CBE" w:rsidRPr="00CF7858" w:rsidRDefault="00681CBE" w:rsidP="00681CBE">
      <w:pPr>
        <w:tabs>
          <w:tab w:val="left" w:pos="7480"/>
        </w:tabs>
        <w:rPr>
          <w:rFonts w:ascii="Calibri" w:hAnsi="Calibri"/>
          <w:sz w:val="24"/>
        </w:rPr>
      </w:pPr>
    </w:p>
    <w:p w:rsidR="00681CBE" w:rsidRPr="00CF7858" w:rsidRDefault="00681CBE"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p w:rsidR="00681CBE" w:rsidRDefault="00681CBE"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Default="006A272C" w:rsidP="00681CBE">
      <w:pPr>
        <w:tabs>
          <w:tab w:val="left" w:pos="7480"/>
        </w:tabs>
        <w:rPr>
          <w:rFonts w:ascii="Arial Narrow" w:hAnsi="Arial Narrow"/>
          <w:sz w:val="24"/>
        </w:rPr>
      </w:pPr>
    </w:p>
    <w:p w:rsidR="006A272C" w:rsidRPr="00CF7858" w:rsidRDefault="006A272C" w:rsidP="00681CBE">
      <w:pPr>
        <w:tabs>
          <w:tab w:val="left" w:pos="7480"/>
        </w:tabs>
        <w:rPr>
          <w:rFonts w:ascii="Arial Narrow" w:hAnsi="Arial Narrow"/>
          <w:sz w:val="24"/>
        </w:rPr>
      </w:pPr>
    </w:p>
    <w:p w:rsidR="00681CBE" w:rsidRPr="00CF7858" w:rsidRDefault="00681CBE" w:rsidP="00681CBE">
      <w:pPr>
        <w:tabs>
          <w:tab w:val="left" w:pos="7480"/>
        </w:tabs>
        <w:rPr>
          <w:rFonts w:ascii="Arial Narrow" w:hAnsi="Arial Narrow"/>
          <w:sz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410"/>
      </w:tblGrid>
      <w:tr w:rsidR="00681CBE" w:rsidRPr="00CF7858" w:rsidTr="00DF1A74">
        <w:tc>
          <w:tcPr>
            <w:tcW w:w="2552" w:type="dxa"/>
            <w:tcBorders>
              <w:top w:val="single" w:sz="4" w:space="0" w:color="auto"/>
              <w:left w:val="single" w:sz="4" w:space="0" w:color="auto"/>
              <w:bottom w:val="single" w:sz="4" w:space="0" w:color="auto"/>
              <w:right w:val="single" w:sz="4" w:space="0" w:color="auto"/>
            </w:tcBorders>
            <w:shd w:val="clear" w:color="auto" w:fill="auto"/>
          </w:tcPr>
          <w:p w:rsidR="00681CBE" w:rsidRPr="00CF7858" w:rsidRDefault="00681CBE" w:rsidP="00DF1A74">
            <w:pPr>
              <w:tabs>
                <w:tab w:val="center" w:pos="4153"/>
                <w:tab w:val="right" w:pos="8306"/>
              </w:tabs>
              <w:rPr>
                <w:rFonts w:ascii="Arial Narrow" w:hAnsi="Arial Narrow"/>
                <w:sz w:val="16"/>
                <w:szCs w:val="16"/>
              </w:rPr>
            </w:pPr>
            <w:r w:rsidRPr="00CF7858">
              <w:rPr>
                <w:rFonts w:ascii="Arial Narrow" w:hAnsi="Arial Narrow"/>
                <w:sz w:val="16"/>
                <w:szCs w:val="16"/>
              </w:rPr>
              <w:t>Document No:  HR16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81CBE" w:rsidRPr="00CF7858" w:rsidRDefault="00681CBE" w:rsidP="00DF1A74">
            <w:pPr>
              <w:tabs>
                <w:tab w:val="center" w:pos="4153"/>
                <w:tab w:val="right" w:pos="8306"/>
              </w:tabs>
              <w:rPr>
                <w:rFonts w:ascii="Arial Narrow" w:hAnsi="Arial Narrow"/>
                <w:sz w:val="16"/>
                <w:szCs w:val="16"/>
              </w:rPr>
            </w:pPr>
            <w:r w:rsidRPr="00CF7858">
              <w:rPr>
                <w:rFonts w:ascii="Arial Narrow" w:hAnsi="Arial Narrow"/>
                <w:sz w:val="16"/>
                <w:szCs w:val="16"/>
              </w:rPr>
              <w:t>Date implemented:  Nov 2009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CBE" w:rsidRPr="00CF7858" w:rsidRDefault="00681CBE" w:rsidP="00DF1A74">
            <w:pPr>
              <w:tabs>
                <w:tab w:val="center" w:pos="4153"/>
                <w:tab w:val="right" w:pos="8306"/>
              </w:tabs>
              <w:rPr>
                <w:rFonts w:ascii="Arial Narrow" w:hAnsi="Arial Narrow"/>
                <w:sz w:val="16"/>
                <w:szCs w:val="16"/>
              </w:rPr>
            </w:pPr>
            <w:r w:rsidRPr="00CF7858">
              <w:rPr>
                <w:rFonts w:ascii="Arial Narrow" w:hAnsi="Arial Narrow"/>
                <w:sz w:val="16"/>
                <w:szCs w:val="16"/>
              </w:rPr>
              <w:t>Approved by: Best Practice Leader</w:t>
            </w:r>
          </w:p>
        </w:tc>
      </w:tr>
      <w:tr w:rsidR="00681CBE" w:rsidRPr="00CF7858" w:rsidTr="00DF1A74">
        <w:tc>
          <w:tcPr>
            <w:tcW w:w="2552" w:type="dxa"/>
            <w:tcBorders>
              <w:top w:val="single" w:sz="4" w:space="0" w:color="auto"/>
              <w:left w:val="single" w:sz="4" w:space="0" w:color="auto"/>
              <w:bottom w:val="single" w:sz="4" w:space="0" w:color="auto"/>
              <w:right w:val="single" w:sz="4" w:space="0" w:color="auto"/>
            </w:tcBorders>
            <w:shd w:val="clear" w:color="auto" w:fill="auto"/>
          </w:tcPr>
          <w:p w:rsidR="00681CBE" w:rsidRPr="00CF7858" w:rsidRDefault="00681CBE" w:rsidP="00DF1A74">
            <w:pPr>
              <w:tabs>
                <w:tab w:val="center" w:pos="4153"/>
                <w:tab w:val="right" w:pos="8306"/>
              </w:tabs>
              <w:rPr>
                <w:rFonts w:ascii="Arial Narrow" w:hAnsi="Arial Narrow"/>
                <w:sz w:val="16"/>
                <w:szCs w:val="16"/>
              </w:rPr>
            </w:pPr>
            <w:r w:rsidRPr="00CF7858">
              <w:rPr>
                <w:rFonts w:ascii="Arial Narrow" w:hAnsi="Arial Narrow"/>
                <w:sz w:val="16"/>
                <w:szCs w:val="16"/>
              </w:rPr>
              <w:t>Review Date:  May 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81CBE" w:rsidRPr="00CF7858" w:rsidRDefault="00681CBE" w:rsidP="00DF1A74">
            <w:pPr>
              <w:tabs>
                <w:tab w:val="center" w:pos="4153"/>
                <w:tab w:val="right" w:pos="8306"/>
              </w:tabs>
              <w:rPr>
                <w:rFonts w:ascii="Arial Narrow" w:hAnsi="Arial Narrow"/>
                <w:sz w:val="16"/>
                <w:szCs w:val="16"/>
              </w:rPr>
            </w:pPr>
            <w:r w:rsidRPr="00CF7858">
              <w:rPr>
                <w:rFonts w:ascii="Arial Narrow" w:hAnsi="Arial Narrow"/>
                <w:sz w:val="16"/>
                <w:szCs w:val="16"/>
              </w:rPr>
              <w:t>Version No: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1CBE" w:rsidRPr="00CF7858" w:rsidRDefault="00681CBE" w:rsidP="00DF1A74">
            <w:pPr>
              <w:tabs>
                <w:tab w:val="center" w:pos="4153"/>
                <w:tab w:val="right" w:pos="8306"/>
              </w:tabs>
              <w:rPr>
                <w:rFonts w:ascii="Arial Narrow" w:hAnsi="Arial Narrow"/>
                <w:sz w:val="16"/>
                <w:szCs w:val="16"/>
              </w:rPr>
            </w:pPr>
            <w:r w:rsidRPr="00CF7858">
              <w:rPr>
                <w:rFonts w:ascii="Arial Narrow" w:hAnsi="Arial Narrow"/>
                <w:sz w:val="16"/>
                <w:szCs w:val="16"/>
              </w:rPr>
              <w:t xml:space="preserve">Page </w:t>
            </w:r>
            <w:r w:rsidRPr="00CF7858">
              <w:rPr>
                <w:rFonts w:ascii="Arial Narrow" w:hAnsi="Arial Narrow"/>
                <w:sz w:val="16"/>
                <w:szCs w:val="16"/>
              </w:rPr>
              <w:fldChar w:fldCharType="begin"/>
            </w:r>
            <w:r w:rsidRPr="00CF7858">
              <w:rPr>
                <w:rFonts w:ascii="Arial Narrow" w:hAnsi="Arial Narrow"/>
                <w:sz w:val="16"/>
                <w:szCs w:val="16"/>
              </w:rPr>
              <w:instrText xml:space="preserve"> PAGE </w:instrText>
            </w:r>
            <w:r w:rsidRPr="00CF7858">
              <w:rPr>
                <w:rFonts w:ascii="Arial Narrow" w:hAnsi="Arial Narrow"/>
                <w:sz w:val="16"/>
                <w:szCs w:val="16"/>
              </w:rPr>
              <w:fldChar w:fldCharType="separate"/>
            </w:r>
            <w:r>
              <w:rPr>
                <w:rFonts w:ascii="Arial Narrow" w:hAnsi="Arial Narrow"/>
                <w:noProof/>
                <w:sz w:val="16"/>
                <w:szCs w:val="16"/>
              </w:rPr>
              <w:t>1</w:t>
            </w:r>
            <w:r w:rsidRPr="00CF7858">
              <w:rPr>
                <w:rFonts w:ascii="Arial Narrow" w:hAnsi="Arial Narrow"/>
                <w:sz w:val="16"/>
                <w:szCs w:val="16"/>
              </w:rPr>
              <w:fldChar w:fldCharType="end"/>
            </w:r>
            <w:r w:rsidRPr="00CF7858">
              <w:rPr>
                <w:rFonts w:ascii="Arial Narrow" w:hAnsi="Arial Narrow"/>
                <w:sz w:val="16"/>
                <w:szCs w:val="16"/>
              </w:rPr>
              <w:t xml:space="preserve"> of 4</w:t>
            </w:r>
          </w:p>
        </w:tc>
      </w:tr>
    </w:tbl>
    <w:p w:rsidR="00681CBE" w:rsidRDefault="00681CBE" w:rsidP="00560359">
      <w:pPr>
        <w:tabs>
          <w:tab w:val="left" w:pos="7480"/>
        </w:tabs>
        <w:ind w:left="187"/>
        <w:rPr>
          <w:b/>
          <w:lang w:val="en-NZ"/>
        </w:rPr>
        <w:sectPr w:rsidR="00681CBE" w:rsidSect="00E47300">
          <w:footerReference w:type="default" r:id="rId10"/>
          <w:pgSz w:w="11906" w:h="16838" w:code="9"/>
          <w:pgMar w:top="964" w:right="1134" w:bottom="964" w:left="1134" w:header="709" w:footer="709" w:gutter="0"/>
          <w:cols w:space="708"/>
          <w:docGrid w:linePitch="360"/>
        </w:sectPr>
      </w:pPr>
    </w:p>
    <w:tbl>
      <w:tblPr>
        <w:tblW w:w="1495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203"/>
        <w:gridCol w:w="2020"/>
        <w:gridCol w:w="363"/>
        <w:gridCol w:w="1860"/>
        <w:gridCol w:w="523"/>
        <w:gridCol w:w="7044"/>
        <w:gridCol w:w="107"/>
      </w:tblGrid>
      <w:tr w:rsidR="00681CBE" w:rsidRPr="006A272C" w:rsidTr="00DF1A74">
        <w:trPr>
          <w:gridAfter w:val="1"/>
          <w:wAfter w:w="107" w:type="dxa"/>
          <w:trHeight w:val="107"/>
        </w:trPr>
        <w:tc>
          <w:tcPr>
            <w:tcW w:w="2837" w:type="dxa"/>
            <w:shd w:val="clear" w:color="auto" w:fill="E0E0E0"/>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lastRenderedPageBreak/>
              <w:t>Role/Task/Position</w:t>
            </w:r>
          </w:p>
        </w:tc>
        <w:tc>
          <w:tcPr>
            <w:tcW w:w="2223" w:type="dxa"/>
            <w:gridSpan w:val="2"/>
            <w:shd w:val="clear" w:color="auto" w:fill="E0E0E0"/>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Hazard</w:t>
            </w:r>
          </w:p>
        </w:tc>
        <w:tc>
          <w:tcPr>
            <w:tcW w:w="2223" w:type="dxa"/>
            <w:gridSpan w:val="2"/>
            <w:shd w:val="clear" w:color="auto" w:fill="E0E0E0"/>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Possible Outcome</w:t>
            </w:r>
          </w:p>
        </w:tc>
        <w:tc>
          <w:tcPr>
            <w:tcW w:w="7567" w:type="dxa"/>
            <w:gridSpan w:val="2"/>
            <w:shd w:val="clear" w:color="auto" w:fill="E0E0E0"/>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Controls in place to Manage</w:t>
            </w:r>
          </w:p>
        </w:tc>
      </w:tr>
      <w:tr w:rsidR="00681CBE" w:rsidRPr="006A272C" w:rsidTr="00DF1A74">
        <w:trPr>
          <w:gridAfter w:val="1"/>
          <w:wAfter w:w="107" w:type="dxa"/>
          <w:trHeight w:val="556"/>
        </w:trPr>
        <w:tc>
          <w:tcPr>
            <w:tcW w:w="2837" w:type="dxa"/>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VDU users</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(all employees)</w:t>
            </w:r>
          </w:p>
        </w:tc>
        <w:tc>
          <w:tcPr>
            <w:tcW w:w="2223"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Overuse and/or</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ergonomics</w:t>
            </w:r>
          </w:p>
        </w:tc>
        <w:tc>
          <w:tcPr>
            <w:tcW w:w="2223"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Strain Injury</w:t>
            </w:r>
          </w:p>
        </w:tc>
        <w:tc>
          <w:tcPr>
            <w:tcW w:w="7567" w:type="dxa"/>
            <w:gridSpan w:val="2"/>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Workstation assessment, equipment and setup</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VDU Training</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Manually varying tasks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Taking regular breaks away from computer or task</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gridAfter w:val="1"/>
          <w:wAfter w:w="107" w:type="dxa"/>
          <w:trHeight w:val="556"/>
        </w:trPr>
        <w:tc>
          <w:tcPr>
            <w:tcW w:w="2837" w:type="dxa"/>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Manual handling/lifting</w:t>
            </w:r>
          </w:p>
          <w:p w:rsidR="00681CBE" w:rsidRPr="006A272C" w:rsidRDefault="00681CBE" w:rsidP="00DF1A74">
            <w:pPr>
              <w:tabs>
                <w:tab w:val="left" w:pos="7480"/>
              </w:tabs>
              <w:rPr>
                <w:rFonts w:ascii="Arial" w:hAnsi="Arial" w:cs="Arial"/>
                <w:sz w:val="22"/>
                <w:szCs w:val="22"/>
              </w:rPr>
            </w:pPr>
          </w:p>
        </w:tc>
        <w:tc>
          <w:tcPr>
            <w:tcW w:w="2223"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Excess weight</w:t>
            </w:r>
          </w:p>
        </w:tc>
        <w:tc>
          <w:tcPr>
            <w:tcW w:w="2223"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Strain</w:t>
            </w:r>
          </w:p>
        </w:tc>
        <w:tc>
          <w:tcPr>
            <w:tcW w:w="7567" w:type="dxa"/>
            <w:gridSpan w:val="2"/>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Back Care training</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Utilizing appropriate services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 xml:space="preserve">Use of trolleys </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Ask others for help/assistance</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gridAfter w:val="1"/>
          <w:wAfter w:w="107" w:type="dxa"/>
          <w:trHeight w:val="655"/>
        </w:trPr>
        <w:tc>
          <w:tcPr>
            <w:tcW w:w="2837" w:type="dxa"/>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Working with public and clients</w:t>
            </w:r>
          </w:p>
          <w:p w:rsidR="00681CBE" w:rsidRPr="006A272C" w:rsidRDefault="00681CBE" w:rsidP="00DF1A74">
            <w:pPr>
              <w:tabs>
                <w:tab w:val="left" w:pos="7480"/>
              </w:tabs>
              <w:rPr>
                <w:rFonts w:ascii="Arial" w:hAnsi="Arial" w:cs="Arial"/>
                <w:sz w:val="22"/>
                <w:szCs w:val="22"/>
              </w:rPr>
            </w:pPr>
          </w:p>
        </w:tc>
        <w:tc>
          <w:tcPr>
            <w:tcW w:w="2223"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Unwell/stressed service users and families</w:t>
            </w:r>
          </w:p>
        </w:tc>
        <w:tc>
          <w:tcPr>
            <w:tcW w:w="2223"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Verbal Abuse, Violence/aggression</w:t>
            </w:r>
            <w:r w:rsidRPr="006A272C">
              <w:rPr>
                <w:rFonts w:ascii="Arial" w:hAnsi="Arial" w:cs="Arial"/>
                <w:sz w:val="22"/>
                <w:szCs w:val="22"/>
              </w:rPr>
              <w:br/>
              <w:t>Stress</w:t>
            </w:r>
          </w:p>
        </w:tc>
        <w:tc>
          <w:tcPr>
            <w:tcW w:w="7567" w:type="dxa"/>
            <w:gridSpan w:val="2"/>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3632"/>
                <w:tab w:val="left" w:pos="7480"/>
              </w:tabs>
              <w:rPr>
                <w:rFonts w:ascii="Arial" w:hAnsi="Arial" w:cs="Arial"/>
                <w:sz w:val="22"/>
                <w:szCs w:val="22"/>
              </w:rPr>
            </w:pPr>
            <w:r w:rsidRPr="006A272C">
              <w:rPr>
                <w:rFonts w:ascii="Arial" w:hAnsi="Arial" w:cs="Arial"/>
                <w:sz w:val="22"/>
                <w:szCs w:val="22"/>
              </w:rPr>
              <w:t>Attend appropriate training</w:t>
            </w:r>
          </w:p>
          <w:p w:rsidR="00681CBE" w:rsidRPr="006A272C" w:rsidRDefault="00681CBE" w:rsidP="00681CBE">
            <w:pPr>
              <w:numPr>
                <w:ilvl w:val="0"/>
                <w:numId w:val="14"/>
              </w:numPr>
              <w:tabs>
                <w:tab w:val="left" w:pos="3632"/>
                <w:tab w:val="left" w:pos="7480"/>
              </w:tabs>
              <w:rPr>
                <w:rFonts w:ascii="Arial" w:hAnsi="Arial" w:cs="Arial"/>
                <w:sz w:val="22"/>
                <w:szCs w:val="22"/>
              </w:rPr>
            </w:pPr>
            <w:r w:rsidRPr="006A272C">
              <w:rPr>
                <w:rFonts w:ascii="Arial" w:hAnsi="Arial" w:cs="Arial"/>
                <w:sz w:val="22"/>
                <w:szCs w:val="22"/>
              </w:rPr>
              <w:t>Utilize team based processes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Supervision</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Debriefs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Be familiar with procedures for dealing with violence (security, police)</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gridAfter w:val="1"/>
          <w:wAfter w:w="107" w:type="dxa"/>
          <w:trHeight w:val="556"/>
        </w:trPr>
        <w:tc>
          <w:tcPr>
            <w:tcW w:w="2837" w:type="dxa"/>
            <w:tcBorders>
              <w:bottom w:val="single" w:sz="4" w:space="0" w:color="auto"/>
            </w:tcBorders>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Working with public and clients</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(all support worker)</w:t>
            </w:r>
          </w:p>
        </w:tc>
        <w:tc>
          <w:tcPr>
            <w:tcW w:w="2223" w:type="dxa"/>
            <w:gridSpan w:val="2"/>
            <w:tcBorders>
              <w:bottom w:val="single" w:sz="4" w:space="0" w:color="auto"/>
            </w:tcBorders>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Unwell (infectious people)</w:t>
            </w:r>
          </w:p>
        </w:tc>
        <w:tc>
          <w:tcPr>
            <w:tcW w:w="2223" w:type="dxa"/>
            <w:gridSpan w:val="2"/>
            <w:tcBorders>
              <w:bottom w:val="single" w:sz="4" w:space="0" w:color="auto"/>
            </w:tcBorders>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Infectious Disease</w:t>
            </w:r>
          </w:p>
        </w:tc>
        <w:tc>
          <w:tcPr>
            <w:tcW w:w="7567" w:type="dxa"/>
            <w:gridSpan w:val="2"/>
            <w:tcBorders>
              <w:bottom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Infection control training appropriate to area – local procedures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Utilizing Personal Protective Equipment (PPE)</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Paid sick leave and Return to Work programme</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Vaccination programmes</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gridAfter w:val="1"/>
          <w:wAfter w:w="107" w:type="dxa"/>
          <w:trHeight w:val="556"/>
        </w:trPr>
        <w:tc>
          <w:tcPr>
            <w:tcW w:w="7283" w:type="dxa"/>
            <w:gridSpan w:val="5"/>
            <w:tcBorders>
              <w:bottom w:val="single" w:sz="4" w:space="0" w:color="auto"/>
            </w:tcBorders>
            <w:shd w:val="clear" w:color="auto" w:fill="FFFFFF"/>
          </w:tcPr>
          <w:p w:rsidR="00681CBE" w:rsidRPr="006A272C" w:rsidRDefault="00681CBE" w:rsidP="00DF1A74">
            <w:pPr>
              <w:tabs>
                <w:tab w:val="left" w:pos="7480"/>
              </w:tabs>
              <w:rPr>
                <w:rFonts w:ascii="Arial" w:hAnsi="Arial" w:cs="Arial"/>
                <w:i/>
                <w:sz w:val="22"/>
                <w:szCs w:val="22"/>
              </w:rPr>
            </w:pPr>
          </w:p>
          <w:p w:rsidR="006A272C" w:rsidRPr="006A272C" w:rsidRDefault="006A272C" w:rsidP="00DF1A74">
            <w:pPr>
              <w:tabs>
                <w:tab w:val="left" w:pos="7480"/>
              </w:tabs>
              <w:rPr>
                <w:rFonts w:ascii="Arial" w:hAnsi="Arial" w:cs="Arial"/>
                <w:i/>
                <w:sz w:val="22"/>
                <w:szCs w:val="22"/>
              </w:rPr>
            </w:pPr>
          </w:p>
        </w:tc>
        <w:tc>
          <w:tcPr>
            <w:tcW w:w="7567" w:type="dxa"/>
            <w:gridSpan w:val="2"/>
            <w:tcBorders>
              <w:bottom w:val="single" w:sz="4" w:space="0" w:color="auto"/>
            </w:tcBorders>
            <w:shd w:val="clear" w:color="auto" w:fill="FFFFFF"/>
          </w:tcPr>
          <w:p w:rsidR="00681CBE" w:rsidRPr="006A272C" w:rsidRDefault="00681CBE" w:rsidP="00DF1A74">
            <w:pPr>
              <w:tabs>
                <w:tab w:val="left" w:pos="7480"/>
              </w:tabs>
              <w:ind w:left="397"/>
              <w:rPr>
                <w:rFonts w:ascii="Arial" w:hAnsi="Arial" w:cs="Arial"/>
                <w:b/>
                <w:i/>
                <w:sz w:val="22"/>
                <w:szCs w:val="22"/>
              </w:rPr>
            </w:pPr>
          </w:p>
        </w:tc>
      </w:tr>
      <w:tr w:rsidR="00681CBE" w:rsidRPr="006A272C" w:rsidTr="00DF1A74">
        <w:trPr>
          <w:gridAfter w:val="1"/>
          <w:wAfter w:w="107" w:type="dxa"/>
          <w:trHeight w:val="655"/>
        </w:trPr>
        <w:tc>
          <w:tcPr>
            <w:tcW w:w="7283" w:type="dxa"/>
            <w:gridSpan w:val="5"/>
            <w:tcBorders>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p>
          <w:p w:rsidR="006A272C" w:rsidRPr="006A272C" w:rsidRDefault="006A272C" w:rsidP="00DF1A74">
            <w:pPr>
              <w:tabs>
                <w:tab w:val="left" w:pos="7480"/>
              </w:tabs>
              <w:rPr>
                <w:rFonts w:ascii="Arial" w:hAnsi="Arial" w:cs="Arial"/>
                <w:sz w:val="22"/>
                <w:szCs w:val="22"/>
              </w:rPr>
            </w:pPr>
          </w:p>
          <w:p w:rsidR="006A272C" w:rsidRPr="006A272C" w:rsidRDefault="006A272C" w:rsidP="00DF1A74">
            <w:pPr>
              <w:tabs>
                <w:tab w:val="left" w:pos="7480"/>
              </w:tabs>
              <w:rPr>
                <w:rFonts w:ascii="Arial" w:hAnsi="Arial" w:cs="Arial"/>
                <w:sz w:val="22"/>
                <w:szCs w:val="22"/>
              </w:rPr>
            </w:pPr>
          </w:p>
        </w:tc>
        <w:tc>
          <w:tcPr>
            <w:tcW w:w="7567" w:type="dxa"/>
            <w:gridSpan w:val="2"/>
            <w:tcBorders>
              <w:bottom w:val="single" w:sz="4" w:space="0" w:color="auto"/>
            </w:tcBorders>
            <w:shd w:val="clear" w:color="auto" w:fill="FFFFFF"/>
          </w:tcPr>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168"/>
        </w:trPr>
        <w:tc>
          <w:tcPr>
            <w:tcW w:w="3040" w:type="dxa"/>
            <w:gridSpan w:val="2"/>
            <w:shd w:val="clear" w:color="auto" w:fill="D9D9D9"/>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Role/Task/Position</w:t>
            </w:r>
          </w:p>
        </w:tc>
        <w:tc>
          <w:tcPr>
            <w:tcW w:w="2383" w:type="dxa"/>
            <w:gridSpan w:val="2"/>
            <w:shd w:val="clear" w:color="auto" w:fill="D9D9D9"/>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Hazard</w:t>
            </w:r>
          </w:p>
        </w:tc>
        <w:tc>
          <w:tcPr>
            <w:tcW w:w="2383" w:type="dxa"/>
            <w:gridSpan w:val="2"/>
            <w:shd w:val="clear" w:color="auto" w:fill="D9D9D9"/>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Possible Outcome</w:t>
            </w:r>
          </w:p>
        </w:tc>
        <w:tc>
          <w:tcPr>
            <w:tcW w:w="7151" w:type="dxa"/>
            <w:gridSpan w:val="2"/>
            <w:shd w:val="clear" w:color="auto" w:fill="D9D9D9"/>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Controls in place to Manage</w:t>
            </w:r>
          </w:p>
        </w:tc>
      </w:tr>
      <w:tr w:rsidR="00681CBE" w:rsidRPr="006A272C" w:rsidTr="00DF1A74">
        <w:trPr>
          <w:trHeight w:val="784"/>
        </w:trPr>
        <w:tc>
          <w:tcPr>
            <w:tcW w:w="3040" w:type="dxa"/>
            <w:gridSpan w:val="2"/>
            <w:shd w:val="clear" w:color="auto" w:fill="F79646"/>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 xml:space="preserve">Working with public in the community </w:t>
            </w:r>
          </w:p>
        </w:tc>
        <w:tc>
          <w:tcPr>
            <w:tcW w:w="2383" w:type="dxa"/>
            <w:gridSpan w:val="2"/>
            <w:shd w:val="clear" w:color="auto" w:fill="F79646"/>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Isolation/lack of support</w:t>
            </w:r>
          </w:p>
        </w:tc>
        <w:tc>
          <w:tcPr>
            <w:tcW w:w="2383" w:type="dxa"/>
            <w:gridSpan w:val="2"/>
            <w:shd w:val="clear" w:color="auto" w:fill="F79646"/>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Poor outcomes, stress, potential injury</w:t>
            </w:r>
          </w:p>
        </w:tc>
        <w:tc>
          <w:tcPr>
            <w:tcW w:w="7151" w:type="dxa"/>
            <w:gridSpan w:val="2"/>
            <w:shd w:val="clear" w:color="auto" w:fill="FFFFFF"/>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Safety in the Community Policy – alert to danger cards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Local procedures (e.g. cell phones, access to consultation)</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Team based reviews, risk management plans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Employee Assistance Programme (</w:t>
            </w:r>
            <w:proofErr w:type="spellStart"/>
            <w:r w:rsidRPr="006A272C">
              <w:rPr>
                <w:rFonts w:ascii="Arial" w:hAnsi="Arial" w:cs="Arial"/>
                <w:sz w:val="22"/>
                <w:szCs w:val="22"/>
              </w:rPr>
              <w:t>Stratos</w:t>
            </w:r>
            <w:proofErr w:type="spellEnd"/>
            <w:r w:rsidRPr="006A272C">
              <w:rPr>
                <w:rFonts w:ascii="Arial" w:hAnsi="Arial" w:cs="Arial"/>
                <w:sz w:val="22"/>
                <w:szCs w:val="22"/>
              </w:rPr>
              <w:t xml:space="preserve"> counselling/support) </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Regular supervision with Manager</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784"/>
        </w:trPr>
        <w:tc>
          <w:tcPr>
            <w:tcW w:w="3040"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Driving for work – company vehicles</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 xml:space="preserve">(All Employees) </w:t>
            </w:r>
          </w:p>
        </w:tc>
        <w:tc>
          <w:tcPr>
            <w:tcW w:w="2383"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Usual traffic hazards</w:t>
            </w:r>
          </w:p>
        </w:tc>
        <w:tc>
          <w:tcPr>
            <w:tcW w:w="2383"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Breakdown/injury</w:t>
            </w:r>
          </w:p>
        </w:tc>
        <w:tc>
          <w:tcPr>
            <w:tcW w:w="7151" w:type="dxa"/>
            <w:gridSpan w:val="2"/>
            <w:tcBorders>
              <w:bottom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Current driver’s license/NZTA Driver Check</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Vehicle maintenance/e-learning training</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Plan journeys and allow time for travel</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sym w:font="Wingdings 2" w:char="F097"/>
            </w:r>
            <w:r w:rsidRPr="006A272C">
              <w:rPr>
                <w:rFonts w:ascii="Arial" w:hAnsi="Arial" w:cs="Arial"/>
                <w:sz w:val="22"/>
                <w:szCs w:val="22"/>
              </w:rPr>
              <w:t xml:space="preserve">     Driver responsibility</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sym w:font="Wingdings 2" w:char="F097"/>
            </w:r>
            <w:r w:rsidRPr="006A272C">
              <w:rPr>
                <w:rFonts w:ascii="Arial" w:hAnsi="Arial" w:cs="Arial"/>
                <w:sz w:val="22"/>
                <w:szCs w:val="22"/>
              </w:rPr>
              <w:t xml:space="preserve">     Insurance/roadside rescue</w:t>
            </w:r>
          </w:p>
          <w:p w:rsidR="00681CBE" w:rsidRPr="006A272C" w:rsidRDefault="00681CBE" w:rsidP="00DF1A74">
            <w:pPr>
              <w:tabs>
                <w:tab w:val="left" w:pos="7480"/>
              </w:tabs>
              <w:rPr>
                <w:rFonts w:ascii="Arial" w:hAnsi="Arial" w:cs="Arial"/>
                <w:sz w:val="22"/>
                <w:szCs w:val="22"/>
              </w:rPr>
            </w:pPr>
          </w:p>
        </w:tc>
      </w:tr>
      <w:tr w:rsidR="00681CBE" w:rsidRPr="006A272C" w:rsidTr="00DF1A74">
        <w:trPr>
          <w:trHeight w:val="532"/>
        </w:trPr>
        <w:tc>
          <w:tcPr>
            <w:tcW w:w="3040"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All Employees</w:t>
            </w:r>
          </w:p>
        </w:tc>
        <w:tc>
          <w:tcPr>
            <w:tcW w:w="2383"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Slips and falls</w:t>
            </w:r>
          </w:p>
        </w:tc>
        <w:tc>
          <w:tcPr>
            <w:tcW w:w="2383" w:type="dxa"/>
            <w:gridSpan w:val="2"/>
            <w:shd w:val="clear" w:color="auto" w:fill="FF33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Potential Injury</w:t>
            </w:r>
          </w:p>
        </w:tc>
        <w:tc>
          <w:tcPr>
            <w:tcW w:w="7151" w:type="dxa"/>
            <w:gridSpan w:val="2"/>
            <w:tcBorders>
              <w:bottom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Eliminate / or 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All employees are required to clean up a spill or remove an unsafe obstacle</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Report hazard to Manager or H</w:t>
            </w:r>
            <w:r w:rsidR="005F6049">
              <w:rPr>
                <w:rFonts w:ascii="Arial" w:hAnsi="Arial" w:cs="Arial"/>
                <w:sz w:val="22"/>
                <w:szCs w:val="22"/>
              </w:rPr>
              <w:t>&amp;</w:t>
            </w:r>
            <w:r w:rsidRPr="006A272C">
              <w:rPr>
                <w:rFonts w:ascii="Arial" w:hAnsi="Arial" w:cs="Arial"/>
                <w:sz w:val="22"/>
                <w:szCs w:val="22"/>
              </w:rPr>
              <w:t>S Rep</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Use of provided ‘Spill Kit’.</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532"/>
        </w:trPr>
        <w:tc>
          <w:tcPr>
            <w:tcW w:w="7806" w:type="dxa"/>
            <w:gridSpan w:val="6"/>
            <w:tcBorders>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p>
          <w:p w:rsidR="006A272C" w:rsidRPr="006A272C" w:rsidRDefault="006A272C" w:rsidP="00DF1A74">
            <w:pPr>
              <w:tabs>
                <w:tab w:val="left" w:pos="7480"/>
              </w:tabs>
              <w:rPr>
                <w:rFonts w:ascii="Arial" w:hAnsi="Arial" w:cs="Arial"/>
                <w:sz w:val="22"/>
                <w:szCs w:val="22"/>
              </w:rPr>
            </w:pPr>
          </w:p>
          <w:p w:rsidR="00681CBE" w:rsidRPr="006A272C" w:rsidRDefault="00681CBE" w:rsidP="00DF1A74">
            <w:pPr>
              <w:tabs>
                <w:tab w:val="left" w:pos="7480"/>
              </w:tabs>
              <w:rPr>
                <w:rFonts w:ascii="Arial" w:hAnsi="Arial" w:cs="Arial"/>
                <w:sz w:val="22"/>
                <w:szCs w:val="22"/>
              </w:rPr>
            </w:pPr>
          </w:p>
        </w:tc>
        <w:tc>
          <w:tcPr>
            <w:tcW w:w="7151" w:type="dxa"/>
            <w:gridSpan w:val="2"/>
            <w:tcBorders>
              <w:top w:val="single" w:sz="4" w:space="0" w:color="auto"/>
              <w:left w:val="nil"/>
              <w:bottom w:val="single" w:sz="4" w:space="0" w:color="auto"/>
              <w:right w:val="single" w:sz="4" w:space="0" w:color="auto"/>
            </w:tcBorders>
          </w:tcPr>
          <w:p w:rsidR="00681CBE" w:rsidRPr="006A272C" w:rsidRDefault="00681CBE" w:rsidP="00DF1A74">
            <w:pPr>
              <w:tabs>
                <w:tab w:val="left" w:pos="7480"/>
              </w:tabs>
              <w:ind w:left="397"/>
              <w:rPr>
                <w:rFonts w:ascii="Arial" w:hAnsi="Arial" w:cs="Arial"/>
                <w:b/>
                <w:sz w:val="22"/>
                <w:szCs w:val="22"/>
              </w:rPr>
            </w:pPr>
          </w:p>
        </w:tc>
      </w:tr>
      <w:tr w:rsidR="00681CBE" w:rsidRPr="006A272C" w:rsidTr="00DF1A74">
        <w:trPr>
          <w:trHeight w:val="532"/>
        </w:trPr>
        <w:tc>
          <w:tcPr>
            <w:tcW w:w="7806" w:type="dxa"/>
            <w:gridSpan w:val="6"/>
            <w:tcBorders>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p>
          <w:p w:rsidR="006A272C" w:rsidRPr="006A272C" w:rsidRDefault="006A272C" w:rsidP="00DF1A74">
            <w:pPr>
              <w:tabs>
                <w:tab w:val="left" w:pos="7480"/>
              </w:tabs>
              <w:rPr>
                <w:rFonts w:ascii="Arial" w:hAnsi="Arial" w:cs="Arial"/>
                <w:sz w:val="22"/>
                <w:szCs w:val="22"/>
              </w:rPr>
            </w:pPr>
          </w:p>
        </w:tc>
        <w:tc>
          <w:tcPr>
            <w:tcW w:w="7151" w:type="dxa"/>
            <w:gridSpan w:val="2"/>
            <w:tcBorders>
              <w:top w:val="single" w:sz="4" w:space="0" w:color="auto"/>
              <w:left w:val="nil"/>
              <w:bottom w:val="single" w:sz="4" w:space="0" w:color="auto"/>
              <w:right w:val="single" w:sz="4" w:space="0" w:color="auto"/>
            </w:tcBorders>
          </w:tcPr>
          <w:p w:rsidR="00681CBE" w:rsidRPr="006A272C" w:rsidRDefault="00681CBE" w:rsidP="00DF1A74">
            <w:pPr>
              <w:tabs>
                <w:tab w:val="left" w:pos="7480"/>
              </w:tabs>
              <w:ind w:left="397"/>
              <w:rPr>
                <w:rFonts w:ascii="Arial" w:hAnsi="Arial" w:cs="Arial"/>
                <w:b/>
                <w:sz w:val="22"/>
                <w:szCs w:val="22"/>
              </w:rPr>
            </w:pPr>
          </w:p>
        </w:tc>
      </w:tr>
      <w:tr w:rsidR="00681CBE" w:rsidRPr="006A272C" w:rsidTr="00DF1A74">
        <w:trPr>
          <w:trHeight w:val="532"/>
        </w:trPr>
        <w:tc>
          <w:tcPr>
            <w:tcW w:w="7806" w:type="dxa"/>
            <w:gridSpan w:val="6"/>
            <w:tcBorders>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p>
          <w:p w:rsidR="00681CBE" w:rsidRDefault="00681CBE" w:rsidP="00DF1A74">
            <w:pPr>
              <w:tabs>
                <w:tab w:val="left" w:pos="7480"/>
              </w:tabs>
              <w:rPr>
                <w:rFonts w:ascii="Arial" w:hAnsi="Arial" w:cs="Arial"/>
                <w:sz w:val="22"/>
                <w:szCs w:val="22"/>
              </w:rPr>
            </w:pPr>
          </w:p>
          <w:p w:rsidR="006A272C" w:rsidRPr="006A272C" w:rsidRDefault="006A272C" w:rsidP="00DF1A74">
            <w:pPr>
              <w:tabs>
                <w:tab w:val="left" w:pos="7480"/>
              </w:tabs>
              <w:rPr>
                <w:rFonts w:ascii="Arial" w:hAnsi="Arial" w:cs="Arial"/>
                <w:sz w:val="22"/>
                <w:szCs w:val="22"/>
              </w:rPr>
            </w:pPr>
          </w:p>
        </w:tc>
        <w:tc>
          <w:tcPr>
            <w:tcW w:w="7151" w:type="dxa"/>
            <w:gridSpan w:val="2"/>
            <w:tcBorders>
              <w:top w:val="single" w:sz="4" w:space="0" w:color="auto"/>
              <w:left w:val="nil"/>
              <w:bottom w:val="single" w:sz="4" w:space="0" w:color="auto"/>
              <w:right w:val="single" w:sz="4" w:space="0" w:color="auto"/>
            </w:tcBorders>
          </w:tcPr>
          <w:p w:rsidR="00681CBE" w:rsidRPr="006A272C" w:rsidRDefault="00681CBE" w:rsidP="00DF1A74">
            <w:pPr>
              <w:tabs>
                <w:tab w:val="left" w:pos="7480"/>
              </w:tabs>
              <w:ind w:left="397"/>
              <w:rPr>
                <w:rFonts w:ascii="Arial" w:hAnsi="Arial" w:cs="Arial"/>
                <w:b/>
                <w:sz w:val="22"/>
                <w:szCs w:val="22"/>
              </w:rPr>
            </w:pPr>
          </w:p>
        </w:tc>
      </w:tr>
      <w:tr w:rsidR="00681CBE" w:rsidRPr="006A272C" w:rsidTr="00DF1A74">
        <w:trPr>
          <w:trHeight w:val="532"/>
        </w:trPr>
        <w:tc>
          <w:tcPr>
            <w:tcW w:w="7806" w:type="dxa"/>
            <w:gridSpan w:val="6"/>
            <w:tcBorders>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p>
          <w:p w:rsidR="00681CBE" w:rsidRPr="006A272C" w:rsidRDefault="00681CBE" w:rsidP="00DF1A74">
            <w:pPr>
              <w:tabs>
                <w:tab w:val="left" w:pos="7480"/>
              </w:tabs>
              <w:rPr>
                <w:rFonts w:ascii="Arial" w:hAnsi="Arial" w:cs="Arial"/>
                <w:sz w:val="22"/>
                <w:szCs w:val="22"/>
              </w:rPr>
            </w:pPr>
          </w:p>
          <w:p w:rsidR="00681CBE" w:rsidRPr="006A272C" w:rsidRDefault="00681CBE" w:rsidP="00DF1A74">
            <w:pPr>
              <w:tabs>
                <w:tab w:val="left" w:pos="7480"/>
              </w:tabs>
              <w:rPr>
                <w:rFonts w:ascii="Arial" w:hAnsi="Arial" w:cs="Arial"/>
                <w:sz w:val="22"/>
                <w:szCs w:val="22"/>
              </w:rPr>
            </w:pPr>
          </w:p>
        </w:tc>
        <w:tc>
          <w:tcPr>
            <w:tcW w:w="7151" w:type="dxa"/>
            <w:gridSpan w:val="2"/>
            <w:tcBorders>
              <w:top w:val="single" w:sz="4" w:space="0" w:color="auto"/>
              <w:left w:val="nil"/>
              <w:bottom w:val="single" w:sz="4" w:space="0" w:color="auto"/>
              <w:right w:val="single" w:sz="4" w:space="0" w:color="auto"/>
            </w:tcBorders>
          </w:tcPr>
          <w:p w:rsidR="00681CBE" w:rsidRPr="006A272C" w:rsidRDefault="00681CBE" w:rsidP="00DF1A74">
            <w:pPr>
              <w:tabs>
                <w:tab w:val="left" w:pos="7480"/>
              </w:tabs>
              <w:ind w:left="397"/>
              <w:rPr>
                <w:rFonts w:ascii="Arial" w:hAnsi="Arial" w:cs="Arial"/>
                <w:b/>
                <w:sz w:val="22"/>
                <w:szCs w:val="22"/>
              </w:rPr>
            </w:pPr>
          </w:p>
        </w:tc>
      </w:tr>
      <w:tr w:rsidR="00681CBE" w:rsidRPr="006A272C" w:rsidTr="00DF1A74">
        <w:trPr>
          <w:trHeight w:val="510"/>
        </w:trPr>
        <w:tc>
          <w:tcPr>
            <w:tcW w:w="3040" w:type="dxa"/>
            <w:gridSpan w:val="2"/>
            <w:tcBorders>
              <w:top w:val="single" w:sz="4" w:space="0" w:color="auto"/>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r w:rsidRPr="006A272C">
              <w:rPr>
                <w:rFonts w:ascii="Arial" w:hAnsi="Arial" w:cs="Arial"/>
                <w:b/>
                <w:sz w:val="22"/>
                <w:szCs w:val="22"/>
              </w:rPr>
              <w:lastRenderedPageBreak/>
              <w:t>Role/Task/Position</w:t>
            </w:r>
          </w:p>
        </w:tc>
        <w:tc>
          <w:tcPr>
            <w:tcW w:w="2383" w:type="dxa"/>
            <w:gridSpan w:val="2"/>
            <w:tcBorders>
              <w:top w:val="single" w:sz="4" w:space="0" w:color="auto"/>
              <w:bottom w:val="single" w:sz="4" w:space="0" w:color="auto"/>
            </w:tcBorders>
            <w:shd w:val="clear" w:color="auto" w:fill="FFFFFF"/>
          </w:tcPr>
          <w:p w:rsidR="00681CBE" w:rsidRPr="006A272C" w:rsidRDefault="00681CBE" w:rsidP="00DF1A74">
            <w:pPr>
              <w:tabs>
                <w:tab w:val="left" w:pos="7480"/>
              </w:tabs>
              <w:rPr>
                <w:rFonts w:ascii="Arial" w:hAnsi="Arial" w:cs="Arial"/>
                <w:sz w:val="22"/>
                <w:szCs w:val="22"/>
              </w:rPr>
            </w:pPr>
            <w:r w:rsidRPr="006A272C">
              <w:rPr>
                <w:rFonts w:ascii="Arial" w:hAnsi="Arial" w:cs="Arial"/>
                <w:b/>
                <w:sz w:val="22"/>
                <w:szCs w:val="22"/>
              </w:rPr>
              <w:t>Hazard</w:t>
            </w:r>
          </w:p>
        </w:tc>
        <w:tc>
          <w:tcPr>
            <w:tcW w:w="2383" w:type="dxa"/>
            <w:gridSpan w:val="2"/>
            <w:tcBorders>
              <w:top w:val="single" w:sz="4" w:space="0" w:color="auto"/>
              <w:bottom w:val="single" w:sz="4" w:space="0" w:color="auto"/>
            </w:tcBorders>
            <w:shd w:val="clear" w:color="auto" w:fill="FFFFFF"/>
          </w:tcPr>
          <w:p w:rsidR="00681CBE" w:rsidRPr="006A272C" w:rsidRDefault="00681CBE" w:rsidP="00DF1A74">
            <w:pPr>
              <w:tabs>
                <w:tab w:val="left" w:pos="7480"/>
              </w:tabs>
              <w:jc w:val="center"/>
              <w:rPr>
                <w:rFonts w:ascii="Arial" w:hAnsi="Arial" w:cs="Arial"/>
                <w:b/>
                <w:sz w:val="22"/>
                <w:szCs w:val="22"/>
              </w:rPr>
            </w:pPr>
            <w:r w:rsidRPr="006A272C">
              <w:rPr>
                <w:rFonts w:ascii="Arial" w:hAnsi="Arial" w:cs="Arial"/>
                <w:b/>
                <w:sz w:val="22"/>
                <w:szCs w:val="22"/>
              </w:rPr>
              <w:t>Possible Outcome</w:t>
            </w:r>
          </w:p>
        </w:tc>
        <w:tc>
          <w:tcPr>
            <w:tcW w:w="7151" w:type="dxa"/>
            <w:gridSpan w:val="2"/>
            <w:tcBorders>
              <w:top w:val="single" w:sz="4" w:space="0" w:color="auto"/>
              <w:bottom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Controls in place to Manage</w:t>
            </w:r>
          </w:p>
        </w:tc>
      </w:tr>
      <w:tr w:rsidR="00681CBE" w:rsidRPr="006A272C" w:rsidTr="00DF1A74">
        <w:trPr>
          <w:trHeight w:val="966"/>
        </w:trPr>
        <w:tc>
          <w:tcPr>
            <w:tcW w:w="3040" w:type="dxa"/>
            <w:gridSpan w:val="2"/>
            <w:tcBorders>
              <w:top w:val="single" w:sz="4" w:space="0" w:color="auto"/>
              <w:bottom w:val="single" w:sz="4" w:space="0" w:color="auto"/>
            </w:tcBorders>
            <w:shd w:val="clear" w:color="auto" w:fill="FF99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All Employees</w:t>
            </w:r>
          </w:p>
        </w:tc>
        <w:tc>
          <w:tcPr>
            <w:tcW w:w="2383" w:type="dxa"/>
            <w:gridSpan w:val="2"/>
            <w:tcBorders>
              <w:top w:val="single" w:sz="4" w:space="0" w:color="auto"/>
              <w:bottom w:val="single" w:sz="4" w:space="0" w:color="auto"/>
            </w:tcBorders>
            <w:shd w:val="clear" w:color="auto" w:fill="FF99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Long hours</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Lack of training/support</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Bullying</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 xml:space="preserve">Harassment </w:t>
            </w:r>
          </w:p>
        </w:tc>
        <w:tc>
          <w:tcPr>
            <w:tcW w:w="2383" w:type="dxa"/>
            <w:gridSpan w:val="2"/>
            <w:tcBorders>
              <w:top w:val="single" w:sz="4" w:space="0" w:color="auto"/>
              <w:bottom w:val="single" w:sz="4" w:space="0" w:color="auto"/>
            </w:tcBorders>
            <w:shd w:val="clear" w:color="auto" w:fill="FF99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Stress</w:t>
            </w:r>
          </w:p>
        </w:tc>
        <w:tc>
          <w:tcPr>
            <w:tcW w:w="7151" w:type="dxa"/>
            <w:gridSpan w:val="2"/>
            <w:tcBorders>
              <w:top w:val="single" w:sz="4" w:space="0" w:color="auto"/>
              <w:bottom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Report hazards, alert direct Manager, attend regular supervision</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Regular meetings and appropriate training</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Employee Assistance Programme (</w:t>
            </w:r>
            <w:proofErr w:type="spellStart"/>
            <w:r w:rsidRPr="006A272C">
              <w:rPr>
                <w:rFonts w:ascii="Arial" w:hAnsi="Arial" w:cs="Arial"/>
                <w:sz w:val="22"/>
                <w:szCs w:val="22"/>
              </w:rPr>
              <w:t>Stratos</w:t>
            </w:r>
            <w:proofErr w:type="spellEnd"/>
            <w:r w:rsidRPr="006A272C">
              <w:rPr>
                <w:rFonts w:ascii="Arial" w:hAnsi="Arial" w:cs="Arial"/>
                <w:sz w:val="22"/>
                <w:szCs w:val="22"/>
              </w:rPr>
              <w:t xml:space="preserve"> counselling/support) </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Utilising own GP</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Harassment Policy/Officers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Having regular leave for rest and relaxation.</w:t>
            </w:r>
          </w:p>
          <w:p w:rsidR="00681CBE" w:rsidRPr="006A272C" w:rsidRDefault="00681CBE" w:rsidP="00DF1A74">
            <w:pPr>
              <w:tabs>
                <w:tab w:val="left" w:pos="7480"/>
              </w:tabs>
              <w:rPr>
                <w:rFonts w:ascii="Arial" w:hAnsi="Arial" w:cs="Arial"/>
                <w:sz w:val="22"/>
                <w:szCs w:val="22"/>
              </w:rPr>
            </w:pP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677"/>
        </w:trPr>
        <w:tc>
          <w:tcPr>
            <w:tcW w:w="3040" w:type="dxa"/>
            <w:gridSpan w:val="2"/>
            <w:tcBorders>
              <w:top w:val="single" w:sz="4" w:space="0" w:color="auto"/>
            </w:tcBorders>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All Employees</w:t>
            </w:r>
          </w:p>
        </w:tc>
        <w:tc>
          <w:tcPr>
            <w:tcW w:w="2383" w:type="dxa"/>
            <w:gridSpan w:val="2"/>
            <w:tcBorders>
              <w:top w:val="single" w:sz="4" w:space="0" w:color="auto"/>
            </w:tcBorders>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Machinery/electrical appliances</w:t>
            </w:r>
          </w:p>
        </w:tc>
        <w:tc>
          <w:tcPr>
            <w:tcW w:w="2383" w:type="dxa"/>
            <w:gridSpan w:val="2"/>
            <w:tcBorders>
              <w:top w:val="single" w:sz="4" w:space="0" w:color="auto"/>
            </w:tcBorders>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Potential Injury</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Lack of service</w:t>
            </w:r>
          </w:p>
        </w:tc>
        <w:tc>
          <w:tcPr>
            <w:tcW w:w="7151" w:type="dxa"/>
            <w:gridSpan w:val="2"/>
            <w:tcBorders>
              <w:top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Regular maintenance / checklist</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Utilizing appropriate support services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Report hazard to Manager or H</w:t>
            </w:r>
            <w:r w:rsidR="005F6049">
              <w:rPr>
                <w:rFonts w:ascii="Arial" w:hAnsi="Arial" w:cs="Arial"/>
                <w:sz w:val="22"/>
                <w:szCs w:val="22"/>
              </w:rPr>
              <w:t>&amp;</w:t>
            </w:r>
            <w:r w:rsidRPr="006A272C">
              <w:rPr>
                <w:rFonts w:ascii="Arial" w:hAnsi="Arial" w:cs="Arial"/>
                <w:sz w:val="22"/>
                <w:szCs w:val="22"/>
              </w:rPr>
              <w:t>S Rep</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677"/>
        </w:trPr>
        <w:tc>
          <w:tcPr>
            <w:tcW w:w="3040"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All Employees</w:t>
            </w:r>
          </w:p>
        </w:tc>
        <w:tc>
          <w:tcPr>
            <w:tcW w:w="2383"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Chemicals (very limited)</w:t>
            </w:r>
          </w:p>
        </w:tc>
        <w:tc>
          <w:tcPr>
            <w:tcW w:w="2383" w:type="dxa"/>
            <w:gridSpan w:val="2"/>
            <w:shd w:val="clear" w:color="auto" w:fill="92D05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Exposure/Injury</w:t>
            </w:r>
          </w:p>
        </w:tc>
        <w:tc>
          <w:tcPr>
            <w:tcW w:w="7151" w:type="dxa"/>
            <w:gridSpan w:val="2"/>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Minimize and/or Eliminate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Clearly labelled and correctly stored</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 xml:space="preserve">Accompanying Safety Data Sheet (S.D.S) / </w:t>
            </w:r>
            <w:proofErr w:type="spellStart"/>
            <w:r w:rsidRPr="006A272C">
              <w:rPr>
                <w:rFonts w:ascii="Arial" w:hAnsi="Arial" w:cs="Arial"/>
                <w:sz w:val="22"/>
                <w:szCs w:val="22"/>
              </w:rPr>
              <w:t>manufacturers</w:t>
            </w:r>
            <w:proofErr w:type="spellEnd"/>
            <w:r w:rsidRPr="006A272C">
              <w:rPr>
                <w:rFonts w:ascii="Arial" w:hAnsi="Arial" w:cs="Arial"/>
                <w:sz w:val="22"/>
                <w:szCs w:val="22"/>
              </w:rPr>
              <w:t xml:space="preserve"> instructions</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Training</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Purchase and use of non-toxic cleaning materials</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532"/>
        </w:trPr>
        <w:tc>
          <w:tcPr>
            <w:tcW w:w="3040" w:type="dxa"/>
            <w:gridSpan w:val="2"/>
            <w:tcBorders>
              <w:bottom w:val="single" w:sz="4" w:space="0" w:color="auto"/>
            </w:tcBorders>
            <w:shd w:val="clear" w:color="auto" w:fill="FF99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UV Exposure (All involved in outdoor activities)</w:t>
            </w:r>
          </w:p>
        </w:tc>
        <w:tc>
          <w:tcPr>
            <w:tcW w:w="2383" w:type="dxa"/>
            <w:gridSpan w:val="2"/>
            <w:tcBorders>
              <w:bottom w:val="single" w:sz="4" w:space="0" w:color="auto"/>
            </w:tcBorders>
            <w:shd w:val="clear" w:color="auto" w:fill="FF99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Sunburn</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Sun Stroke</w:t>
            </w:r>
          </w:p>
        </w:tc>
        <w:tc>
          <w:tcPr>
            <w:tcW w:w="2383" w:type="dxa"/>
            <w:gridSpan w:val="2"/>
            <w:tcBorders>
              <w:bottom w:val="single" w:sz="4" w:space="0" w:color="auto"/>
            </w:tcBorders>
            <w:shd w:val="clear" w:color="auto" w:fill="FF9900"/>
          </w:tcPr>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Skin damage</w:t>
            </w:r>
          </w:p>
          <w:p w:rsidR="00681CBE" w:rsidRPr="006A272C" w:rsidRDefault="00681CBE" w:rsidP="00DF1A74">
            <w:pPr>
              <w:tabs>
                <w:tab w:val="left" w:pos="7480"/>
              </w:tabs>
              <w:rPr>
                <w:rFonts w:ascii="Arial" w:hAnsi="Arial" w:cs="Arial"/>
                <w:sz w:val="22"/>
                <w:szCs w:val="22"/>
              </w:rPr>
            </w:pPr>
            <w:r w:rsidRPr="006A272C">
              <w:rPr>
                <w:rFonts w:ascii="Arial" w:hAnsi="Arial" w:cs="Arial"/>
                <w:sz w:val="22"/>
                <w:szCs w:val="22"/>
              </w:rPr>
              <w:t>Skin cancer</w:t>
            </w:r>
          </w:p>
        </w:tc>
        <w:tc>
          <w:tcPr>
            <w:tcW w:w="7151" w:type="dxa"/>
            <w:gridSpan w:val="2"/>
            <w:tcBorders>
              <w:bottom w:val="single" w:sz="4" w:space="0" w:color="auto"/>
            </w:tcBorders>
          </w:tcPr>
          <w:p w:rsidR="00681CBE" w:rsidRPr="006A272C" w:rsidRDefault="00681CBE" w:rsidP="00DF1A74">
            <w:pPr>
              <w:tabs>
                <w:tab w:val="left" w:pos="7480"/>
              </w:tabs>
              <w:ind w:left="397"/>
              <w:rPr>
                <w:rFonts w:ascii="Arial" w:hAnsi="Arial" w:cs="Arial"/>
                <w:b/>
                <w:sz w:val="22"/>
                <w:szCs w:val="22"/>
              </w:rPr>
            </w:pPr>
            <w:r w:rsidRPr="006A272C">
              <w:rPr>
                <w:rFonts w:ascii="Arial" w:hAnsi="Arial" w:cs="Arial"/>
                <w:b/>
                <w:sz w:val="22"/>
                <w:szCs w:val="22"/>
              </w:rPr>
              <w:t>Eliminate by:</w:t>
            </w:r>
          </w:p>
          <w:p w:rsidR="00681CBE" w:rsidRPr="006A272C" w:rsidRDefault="00681CBE" w:rsidP="00DF1A74">
            <w:pPr>
              <w:tabs>
                <w:tab w:val="left" w:pos="7480"/>
              </w:tabs>
              <w:ind w:left="397"/>
              <w:rPr>
                <w:rFonts w:ascii="Arial" w:hAnsi="Arial" w:cs="Arial"/>
                <w:b/>
                <w:sz w:val="22"/>
                <w:szCs w:val="22"/>
              </w:rPr>
            </w:pP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Use of Sunscreen, hats &amp; suitable clothing</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 xml:space="preserve">Shaded areas / Sun Protection Policy </w:t>
            </w:r>
          </w:p>
          <w:p w:rsidR="00681CBE" w:rsidRPr="006A272C" w:rsidRDefault="00681CBE" w:rsidP="00681CBE">
            <w:pPr>
              <w:numPr>
                <w:ilvl w:val="0"/>
                <w:numId w:val="14"/>
              </w:numPr>
              <w:tabs>
                <w:tab w:val="left" w:pos="7480"/>
              </w:tabs>
              <w:rPr>
                <w:rFonts w:ascii="Arial" w:hAnsi="Arial" w:cs="Arial"/>
                <w:sz w:val="22"/>
                <w:szCs w:val="22"/>
              </w:rPr>
            </w:pPr>
            <w:r w:rsidRPr="006A272C">
              <w:rPr>
                <w:rFonts w:ascii="Arial" w:hAnsi="Arial" w:cs="Arial"/>
                <w:sz w:val="22"/>
                <w:szCs w:val="22"/>
              </w:rPr>
              <w:t>Training, information and guidance</w:t>
            </w:r>
          </w:p>
          <w:p w:rsidR="00681CBE" w:rsidRPr="006A272C" w:rsidRDefault="00681CBE" w:rsidP="00DF1A74">
            <w:pPr>
              <w:tabs>
                <w:tab w:val="left" w:pos="7480"/>
              </w:tabs>
              <w:ind w:left="397"/>
              <w:rPr>
                <w:rFonts w:ascii="Arial" w:hAnsi="Arial" w:cs="Arial"/>
                <w:sz w:val="22"/>
                <w:szCs w:val="22"/>
              </w:rPr>
            </w:pPr>
          </w:p>
        </w:tc>
      </w:tr>
      <w:tr w:rsidR="00681CBE" w:rsidRPr="006A272C" w:rsidTr="00DF1A74">
        <w:trPr>
          <w:trHeight w:val="120"/>
        </w:trPr>
        <w:tc>
          <w:tcPr>
            <w:tcW w:w="3040" w:type="dxa"/>
            <w:gridSpan w:val="2"/>
            <w:tcBorders>
              <w:bottom w:val="single" w:sz="4" w:space="0" w:color="auto"/>
            </w:tcBorders>
          </w:tcPr>
          <w:p w:rsidR="00681CBE" w:rsidRPr="006A272C" w:rsidRDefault="00681CBE" w:rsidP="00DF1A74">
            <w:pPr>
              <w:tabs>
                <w:tab w:val="left" w:pos="7480"/>
              </w:tabs>
              <w:rPr>
                <w:rFonts w:ascii="Arial" w:hAnsi="Arial" w:cs="Arial"/>
                <w:b/>
                <w:sz w:val="22"/>
                <w:szCs w:val="22"/>
              </w:rPr>
            </w:pPr>
            <w:r w:rsidRPr="006A272C">
              <w:rPr>
                <w:rFonts w:ascii="Arial" w:hAnsi="Arial" w:cs="Arial"/>
                <w:b/>
                <w:sz w:val="22"/>
                <w:szCs w:val="22"/>
              </w:rPr>
              <w:t>Area or Role Specific</w:t>
            </w:r>
          </w:p>
        </w:tc>
        <w:tc>
          <w:tcPr>
            <w:tcW w:w="2383" w:type="dxa"/>
            <w:gridSpan w:val="2"/>
            <w:tcBorders>
              <w:bottom w:val="single" w:sz="4" w:space="0" w:color="auto"/>
            </w:tcBorders>
          </w:tcPr>
          <w:p w:rsidR="00681CBE" w:rsidRPr="006A272C" w:rsidRDefault="00681CBE" w:rsidP="00DF1A74">
            <w:pPr>
              <w:tabs>
                <w:tab w:val="left" w:pos="7480"/>
              </w:tabs>
              <w:rPr>
                <w:rFonts w:ascii="Arial" w:hAnsi="Arial" w:cs="Arial"/>
                <w:sz w:val="22"/>
                <w:szCs w:val="22"/>
              </w:rPr>
            </w:pPr>
          </w:p>
        </w:tc>
        <w:tc>
          <w:tcPr>
            <w:tcW w:w="2383" w:type="dxa"/>
            <w:gridSpan w:val="2"/>
            <w:tcBorders>
              <w:bottom w:val="single" w:sz="4" w:space="0" w:color="auto"/>
            </w:tcBorders>
          </w:tcPr>
          <w:p w:rsidR="00681CBE" w:rsidRPr="006A272C" w:rsidRDefault="00681CBE" w:rsidP="00DF1A74">
            <w:pPr>
              <w:tabs>
                <w:tab w:val="left" w:pos="7480"/>
              </w:tabs>
              <w:rPr>
                <w:rFonts w:ascii="Arial" w:hAnsi="Arial" w:cs="Arial"/>
                <w:sz w:val="22"/>
                <w:szCs w:val="22"/>
              </w:rPr>
            </w:pPr>
          </w:p>
        </w:tc>
        <w:tc>
          <w:tcPr>
            <w:tcW w:w="7151" w:type="dxa"/>
            <w:gridSpan w:val="2"/>
            <w:tcBorders>
              <w:bottom w:val="single" w:sz="4" w:space="0" w:color="auto"/>
            </w:tcBorders>
          </w:tcPr>
          <w:p w:rsidR="00681CBE" w:rsidRPr="006A272C" w:rsidRDefault="00681CBE" w:rsidP="00DF1A74">
            <w:pPr>
              <w:tabs>
                <w:tab w:val="left" w:pos="7480"/>
              </w:tabs>
              <w:rPr>
                <w:rFonts w:ascii="Arial" w:hAnsi="Arial" w:cs="Arial"/>
                <w:sz w:val="22"/>
                <w:szCs w:val="22"/>
              </w:rPr>
            </w:pPr>
          </w:p>
        </w:tc>
      </w:tr>
    </w:tbl>
    <w:p w:rsidR="00C868B9" w:rsidRPr="00A719C3" w:rsidRDefault="00C868B9" w:rsidP="00681CBE">
      <w:pPr>
        <w:tabs>
          <w:tab w:val="left" w:pos="7480"/>
        </w:tabs>
        <w:ind w:left="187"/>
        <w:rPr>
          <w:rFonts w:ascii="Arial Narrow" w:hAnsi="Arial Narrow" w:cs="Arial"/>
          <w:i/>
          <w:sz w:val="22"/>
          <w:szCs w:val="22"/>
        </w:rPr>
      </w:pPr>
    </w:p>
    <w:sectPr w:rsidR="00C868B9" w:rsidRPr="00A719C3" w:rsidSect="006A272C">
      <w:footerReference w:type="even" r:id="rId11"/>
      <w:footerReference w:type="default" r:id="rId12"/>
      <w:footerReference w:type="first" r:id="rId13"/>
      <w:pgSz w:w="16840" w:h="11907" w:orient="landscape" w:code="9"/>
      <w:pgMar w:top="964" w:right="1134" w:bottom="1797" w:left="1134" w:header="96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C7" w:rsidRDefault="00EE57C7">
      <w:r>
        <w:separator/>
      </w:r>
    </w:p>
  </w:endnote>
  <w:endnote w:type="continuationSeparator" w:id="0">
    <w:p w:rsidR="00EE57C7" w:rsidRDefault="00EE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59" w:rsidRDefault="00560359" w:rsidP="00DF1A7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1" w:rsidRDefault="00595A1C">
    <w:pPr>
      <w:pStyle w:val="Footer"/>
      <w:framePr w:wrap="around" w:vAnchor="text" w:hAnchor="margin" w:xAlign="center" w:y="1"/>
      <w:rPr>
        <w:rStyle w:val="PageNumber"/>
      </w:rPr>
    </w:pPr>
    <w:r>
      <w:rPr>
        <w:rStyle w:val="PageNumber"/>
      </w:rPr>
      <w:fldChar w:fldCharType="begin"/>
    </w:r>
    <w:r w:rsidR="00F53C51">
      <w:rPr>
        <w:rStyle w:val="PageNumber"/>
      </w:rPr>
      <w:instrText xml:space="preserve">PAGE  </w:instrText>
    </w:r>
    <w:r>
      <w:rPr>
        <w:rStyle w:val="PageNumber"/>
      </w:rPr>
      <w:fldChar w:fldCharType="separate"/>
    </w:r>
    <w:r w:rsidR="00F53C51">
      <w:rPr>
        <w:rStyle w:val="PageNumber"/>
        <w:noProof/>
      </w:rPr>
      <w:t>1</w:t>
    </w:r>
    <w:r>
      <w:rPr>
        <w:rStyle w:val="PageNumber"/>
      </w:rPr>
      <w:fldChar w:fldCharType="end"/>
    </w:r>
  </w:p>
  <w:p w:rsidR="00F53C51" w:rsidRDefault="00F53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1" w:rsidRDefault="00F53C51">
    <w:pPr>
      <w:pStyle w:val="Footer"/>
    </w:pPr>
    <w:r>
      <w:sym w:font="Wingdings" w:char="F06C"/>
    </w:r>
    <w:r>
      <w:t xml:space="preserve"> Page </w:t>
    </w:r>
    <w:r w:rsidR="00595A1C">
      <w:rPr>
        <w:rStyle w:val="PageNumber"/>
      </w:rPr>
      <w:fldChar w:fldCharType="begin"/>
    </w:r>
    <w:r>
      <w:rPr>
        <w:rStyle w:val="PageNumber"/>
      </w:rPr>
      <w:instrText xml:space="preserve"> PAGE </w:instrText>
    </w:r>
    <w:r w:rsidR="00595A1C">
      <w:rPr>
        <w:rStyle w:val="PageNumber"/>
      </w:rPr>
      <w:fldChar w:fldCharType="separate"/>
    </w:r>
    <w:r w:rsidR="00461E5A">
      <w:rPr>
        <w:rStyle w:val="PageNumber"/>
        <w:noProof/>
      </w:rPr>
      <w:t>10</w:t>
    </w:r>
    <w:r w:rsidR="00595A1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1" w:rsidRDefault="00F53C51">
    <w:pPr>
      <w:pStyle w:val="Footer"/>
      <w:spacing w:before="0"/>
      <w:rPr>
        <w:sz w:val="1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C7" w:rsidRDefault="00EE57C7">
      <w:r>
        <w:separator/>
      </w:r>
    </w:p>
  </w:footnote>
  <w:footnote w:type="continuationSeparator" w:id="0">
    <w:p w:rsidR="00EE57C7" w:rsidRDefault="00EE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0B77"/>
    <w:multiLevelType w:val="singleLevel"/>
    <w:tmpl w:val="25BCF008"/>
    <w:lvl w:ilvl="0">
      <w:numFmt w:val="bullet"/>
      <w:lvlText w:val="-"/>
      <w:lvlJc w:val="left"/>
      <w:pPr>
        <w:tabs>
          <w:tab w:val="num" w:pos="540"/>
        </w:tabs>
        <w:ind w:left="540" w:hanging="360"/>
      </w:pPr>
      <w:rPr>
        <w:rFonts w:hint="default"/>
      </w:rPr>
    </w:lvl>
  </w:abstractNum>
  <w:abstractNum w:abstractNumId="2" w15:restartNumberingAfterBreak="0">
    <w:nsid w:val="035743DF"/>
    <w:multiLevelType w:val="hybridMultilevel"/>
    <w:tmpl w:val="2CECC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1247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AA0647"/>
    <w:multiLevelType w:val="hybridMultilevel"/>
    <w:tmpl w:val="DE9C9C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E749A"/>
    <w:multiLevelType w:val="hybridMultilevel"/>
    <w:tmpl w:val="EC7CDDBA"/>
    <w:lvl w:ilvl="0" w:tplc="14090001">
      <w:start w:val="1"/>
      <w:numFmt w:val="bullet"/>
      <w:lvlText w:val=""/>
      <w:lvlJc w:val="left"/>
      <w:pPr>
        <w:tabs>
          <w:tab w:val="num" w:pos="360"/>
        </w:tabs>
        <w:ind w:left="360" w:hanging="360"/>
      </w:pPr>
      <w:rPr>
        <w:rFonts w:ascii="Symbol" w:hAnsi="Symbol" w:hint="default"/>
      </w:rPr>
    </w:lvl>
    <w:lvl w:ilvl="1" w:tplc="25BCF008">
      <w:numFmt w:val="bullet"/>
      <w:lvlText w:val="-"/>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B2140A"/>
    <w:multiLevelType w:val="singleLevel"/>
    <w:tmpl w:val="25BCF008"/>
    <w:lvl w:ilvl="0">
      <w:numFmt w:val="bullet"/>
      <w:lvlText w:val="-"/>
      <w:lvlJc w:val="left"/>
      <w:pPr>
        <w:tabs>
          <w:tab w:val="num" w:pos="540"/>
        </w:tabs>
        <w:ind w:left="540" w:hanging="360"/>
      </w:pPr>
      <w:rPr>
        <w:rFonts w:hint="default"/>
      </w:rPr>
    </w:lvl>
  </w:abstractNum>
  <w:abstractNum w:abstractNumId="7" w15:restartNumberingAfterBreak="0">
    <w:nsid w:val="1D91003E"/>
    <w:multiLevelType w:val="hybridMultilevel"/>
    <w:tmpl w:val="1292E1AE"/>
    <w:lvl w:ilvl="0" w:tplc="D7D0C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64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107191"/>
    <w:multiLevelType w:val="hybridMultilevel"/>
    <w:tmpl w:val="A1E68E2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D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B4097"/>
    <w:multiLevelType w:val="hybridMultilevel"/>
    <w:tmpl w:val="BECE67F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7400F"/>
    <w:multiLevelType w:val="hybridMultilevel"/>
    <w:tmpl w:val="73C4CAC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177A3C"/>
    <w:multiLevelType w:val="hybridMultilevel"/>
    <w:tmpl w:val="2B04955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531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C205A7"/>
    <w:multiLevelType w:val="hybridMultilevel"/>
    <w:tmpl w:val="80B8A89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634AB5"/>
    <w:multiLevelType w:val="hybridMultilevel"/>
    <w:tmpl w:val="9126F5BC"/>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F8802DB"/>
    <w:multiLevelType w:val="singleLevel"/>
    <w:tmpl w:val="CD58401C"/>
    <w:lvl w:ilvl="0">
      <w:start w:val="1"/>
      <w:numFmt w:val="decimal"/>
      <w:lvlText w:val="%1."/>
      <w:lvlJc w:val="left"/>
      <w:pPr>
        <w:tabs>
          <w:tab w:val="num" w:pos="720"/>
        </w:tabs>
        <w:ind w:left="720" w:hanging="720"/>
      </w:pPr>
      <w:rPr>
        <w:rFonts w:hint="default"/>
      </w:rPr>
    </w:lvl>
  </w:abstractNum>
  <w:abstractNum w:abstractNumId="18" w15:restartNumberingAfterBreak="0">
    <w:nsid w:val="48483AE5"/>
    <w:multiLevelType w:val="hybridMultilevel"/>
    <w:tmpl w:val="538A327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7D5EB5"/>
    <w:multiLevelType w:val="hybridMultilevel"/>
    <w:tmpl w:val="45AA0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4167B"/>
    <w:multiLevelType w:val="singleLevel"/>
    <w:tmpl w:val="25BCF008"/>
    <w:lvl w:ilvl="0">
      <w:numFmt w:val="bullet"/>
      <w:lvlText w:val="-"/>
      <w:lvlJc w:val="left"/>
      <w:pPr>
        <w:tabs>
          <w:tab w:val="num" w:pos="540"/>
        </w:tabs>
        <w:ind w:left="540" w:hanging="360"/>
      </w:pPr>
      <w:rPr>
        <w:rFonts w:hint="default"/>
      </w:rPr>
    </w:lvl>
  </w:abstractNum>
  <w:abstractNum w:abstractNumId="21" w15:restartNumberingAfterBreak="0">
    <w:nsid w:val="4EDD45D7"/>
    <w:multiLevelType w:val="hybridMultilevel"/>
    <w:tmpl w:val="0986BC8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A5444"/>
    <w:multiLevelType w:val="hybridMultilevel"/>
    <w:tmpl w:val="118C7E3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7A36DC"/>
    <w:multiLevelType w:val="hybridMultilevel"/>
    <w:tmpl w:val="B2BC8378"/>
    <w:lvl w:ilvl="0" w:tplc="5844A736">
      <w:start w:val="1"/>
      <w:numFmt w:val="bullet"/>
      <w:lvlText w:val=""/>
      <w:lvlJc w:val="left"/>
      <w:pPr>
        <w:tabs>
          <w:tab w:val="num" w:pos="397"/>
        </w:tabs>
        <w:ind w:left="397" w:hanging="39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D6731"/>
    <w:multiLevelType w:val="hybridMultilevel"/>
    <w:tmpl w:val="0E96F2B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624830"/>
    <w:multiLevelType w:val="hybridMultilevel"/>
    <w:tmpl w:val="4E50E3A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014726"/>
    <w:multiLevelType w:val="hybridMultilevel"/>
    <w:tmpl w:val="556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25DE0"/>
    <w:multiLevelType w:val="hybridMultilevel"/>
    <w:tmpl w:val="754072D8"/>
    <w:lvl w:ilvl="0" w:tplc="1409000F">
      <w:start w:val="1"/>
      <w:numFmt w:val="decimal"/>
      <w:lvlText w:val="%1."/>
      <w:lvlJc w:val="left"/>
      <w:pPr>
        <w:tabs>
          <w:tab w:val="num" w:pos="720"/>
        </w:tabs>
        <w:ind w:left="720" w:hanging="360"/>
      </w:pPr>
      <w:rPr>
        <w:rFonts w:hint="default"/>
      </w:rPr>
    </w:lvl>
    <w:lvl w:ilvl="1" w:tplc="55E81E1C">
      <w:start w:val="1"/>
      <w:numFmt w:val="bullet"/>
      <w:lvlText w:val=""/>
      <w:lvlJc w:val="left"/>
      <w:pPr>
        <w:tabs>
          <w:tab w:val="num" w:pos="1873"/>
        </w:tabs>
        <w:ind w:left="796" w:firstLine="284"/>
      </w:pPr>
      <w:rPr>
        <w:rFonts w:ascii="Wingdings" w:hAnsi="Wingdings" w:hint="default"/>
        <w:sz w:val="24"/>
        <w:szCs w:val="24"/>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
  </w:num>
  <w:num w:numId="4">
    <w:abstractNumId w:val="20"/>
  </w:num>
  <w:num w:numId="5">
    <w:abstractNumId w:val="6"/>
  </w:num>
  <w:num w:numId="6">
    <w:abstractNumId w:val="1"/>
  </w:num>
  <w:num w:numId="7">
    <w:abstractNumId w:val="10"/>
  </w:num>
  <w:num w:numId="8">
    <w:abstractNumId w:val="8"/>
  </w:num>
  <w:num w:numId="9">
    <w:abstractNumId w:val="14"/>
  </w:num>
  <w:num w:numId="10">
    <w:abstractNumId w:val="4"/>
  </w:num>
  <w:num w:numId="11">
    <w:abstractNumId w:val="12"/>
  </w:num>
  <w:num w:numId="12">
    <w:abstractNumId w:val="25"/>
  </w:num>
  <w:num w:numId="13">
    <w:abstractNumId w:val="24"/>
  </w:num>
  <w:num w:numId="14">
    <w:abstractNumId w:val="23"/>
  </w:num>
  <w:num w:numId="15">
    <w:abstractNumId w:val="5"/>
  </w:num>
  <w:num w:numId="16">
    <w:abstractNumId w:val="7"/>
  </w:num>
  <w:num w:numId="17">
    <w:abstractNumId w:val="27"/>
  </w:num>
  <w:num w:numId="18">
    <w:abstractNumId w:val="21"/>
  </w:num>
  <w:num w:numId="19">
    <w:abstractNumId w:val="18"/>
  </w:num>
  <w:num w:numId="20">
    <w:abstractNumId w:val="11"/>
  </w:num>
  <w:num w:numId="21">
    <w:abstractNumId w:val="15"/>
  </w:num>
  <w:num w:numId="22">
    <w:abstractNumId w:val="9"/>
  </w:num>
  <w:num w:numId="23">
    <w:abstractNumId w:val="22"/>
  </w:num>
  <w:num w:numId="24">
    <w:abstractNumId w:val="13"/>
  </w:num>
  <w:num w:numId="25">
    <w:abstractNumId w:val="2"/>
  </w:num>
  <w:num w:numId="26">
    <w:abstractNumId w:val="16"/>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59"/>
    <w:rsid w:val="00005E73"/>
    <w:rsid w:val="00006B09"/>
    <w:rsid w:val="00056D41"/>
    <w:rsid w:val="00074048"/>
    <w:rsid w:val="00080B76"/>
    <w:rsid w:val="00081633"/>
    <w:rsid w:val="000C1CF0"/>
    <w:rsid w:val="000C4C59"/>
    <w:rsid w:val="000C6E00"/>
    <w:rsid w:val="000E042D"/>
    <w:rsid w:val="000E2454"/>
    <w:rsid w:val="00101B6F"/>
    <w:rsid w:val="00107B1A"/>
    <w:rsid w:val="001256CF"/>
    <w:rsid w:val="00125CD9"/>
    <w:rsid w:val="001311D1"/>
    <w:rsid w:val="00132E28"/>
    <w:rsid w:val="0013485D"/>
    <w:rsid w:val="00135E05"/>
    <w:rsid w:val="00145EDD"/>
    <w:rsid w:val="00176F76"/>
    <w:rsid w:val="00194A82"/>
    <w:rsid w:val="00194CFA"/>
    <w:rsid w:val="001B3DDC"/>
    <w:rsid w:val="001C3C6F"/>
    <w:rsid w:val="00200CE5"/>
    <w:rsid w:val="00214801"/>
    <w:rsid w:val="00224617"/>
    <w:rsid w:val="0023650D"/>
    <w:rsid w:val="0023688D"/>
    <w:rsid w:val="00244C14"/>
    <w:rsid w:val="002548EB"/>
    <w:rsid w:val="00276036"/>
    <w:rsid w:val="002859C0"/>
    <w:rsid w:val="00297D31"/>
    <w:rsid w:val="002A3C9C"/>
    <w:rsid w:val="00321066"/>
    <w:rsid w:val="00321133"/>
    <w:rsid w:val="003218AF"/>
    <w:rsid w:val="00322CC7"/>
    <w:rsid w:val="00347D25"/>
    <w:rsid w:val="0035246A"/>
    <w:rsid w:val="00354214"/>
    <w:rsid w:val="00355646"/>
    <w:rsid w:val="00371071"/>
    <w:rsid w:val="00375B2B"/>
    <w:rsid w:val="00391B46"/>
    <w:rsid w:val="003A7692"/>
    <w:rsid w:val="003C26A9"/>
    <w:rsid w:val="003D278A"/>
    <w:rsid w:val="003F2CAC"/>
    <w:rsid w:val="004009F2"/>
    <w:rsid w:val="00430145"/>
    <w:rsid w:val="004307E4"/>
    <w:rsid w:val="00430CA3"/>
    <w:rsid w:val="00435ED8"/>
    <w:rsid w:val="00461E5A"/>
    <w:rsid w:val="00483015"/>
    <w:rsid w:val="004833E9"/>
    <w:rsid w:val="0048478C"/>
    <w:rsid w:val="004C79A5"/>
    <w:rsid w:val="004D1D59"/>
    <w:rsid w:val="004F681F"/>
    <w:rsid w:val="00516CFA"/>
    <w:rsid w:val="00524878"/>
    <w:rsid w:val="0053287C"/>
    <w:rsid w:val="0055258D"/>
    <w:rsid w:val="0055776B"/>
    <w:rsid w:val="00560359"/>
    <w:rsid w:val="0056795D"/>
    <w:rsid w:val="00582F54"/>
    <w:rsid w:val="00595A1C"/>
    <w:rsid w:val="005961BB"/>
    <w:rsid w:val="005A25A2"/>
    <w:rsid w:val="005A3E59"/>
    <w:rsid w:val="005C4ED5"/>
    <w:rsid w:val="005D77E6"/>
    <w:rsid w:val="005E64A6"/>
    <w:rsid w:val="005F6049"/>
    <w:rsid w:val="005F7650"/>
    <w:rsid w:val="0061023A"/>
    <w:rsid w:val="00622952"/>
    <w:rsid w:val="00642A06"/>
    <w:rsid w:val="00654814"/>
    <w:rsid w:val="0065484B"/>
    <w:rsid w:val="00656EB5"/>
    <w:rsid w:val="00662C5D"/>
    <w:rsid w:val="0067297F"/>
    <w:rsid w:val="00673CEA"/>
    <w:rsid w:val="00675B3F"/>
    <w:rsid w:val="00676549"/>
    <w:rsid w:val="00681CBE"/>
    <w:rsid w:val="006821A6"/>
    <w:rsid w:val="00684A84"/>
    <w:rsid w:val="00684CB9"/>
    <w:rsid w:val="006A272C"/>
    <w:rsid w:val="006A2EDC"/>
    <w:rsid w:val="006B3C87"/>
    <w:rsid w:val="006D75D8"/>
    <w:rsid w:val="006F7709"/>
    <w:rsid w:val="00700C3A"/>
    <w:rsid w:val="00713A55"/>
    <w:rsid w:val="00773DA7"/>
    <w:rsid w:val="00784665"/>
    <w:rsid w:val="007A07DA"/>
    <w:rsid w:val="007C26F6"/>
    <w:rsid w:val="007D0CCB"/>
    <w:rsid w:val="007D40C9"/>
    <w:rsid w:val="007D6B16"/>
    <w:rsid w:val="00830FB7"/>
    <w:rsid w:val="00832C1B"/>
    <w:rsid w:val="008518C2"/>
    <w:rsid w:val="008703C1"/>
    <w:rsid w:val="00887AF2"/>
    <w:rsid w:val="008A5369"/>
    <w:rsid w:val="008B0E1C"/>
    <w:rsid w:val="008C02A2"/>
    <w:rsid w:val="008C4026"/>
    <w:rsid w:val="008E6826"/>
    <w:rsid w:val="0092792C"/>
    <w:rsid w:val="00950CA4"/>
    <w:rsid w:val="00965AC5"/>
    <w:rsid w:val="00972ACA"/>
    <w:rsid w:val="009C5909"/>
    <w:rsid w:val="009D196C"/>
    <w:rsid w:val="009F2412"/>
    <w:rsid w:val="009F44B6"/>
    <w:rsid w:val="009F57B1"/>
    <w:rsid w:val="009F5B91"/>
    <w:rsid w:val="00A2790C"/>
    <w:rsid w:val="00A501A7"/>
    <w:rsid w:val="00A639DB"/>
    <w:rsid w:val="00A65E42"/>
    <w:rsid w:val="00A719C3"/>
    <w:rsid w:val="00A74765"/>
    <w:rsid w:val="00A81B10"/>
    <w:rsid w:val="00A86738"/>
    <w:rsid w:val="00A86F34"/>
    <w:rsid w:val="00A94A11"/>
    <w:rsid w:val="00A96157"/>
    <w:rsid w:val="00A97B53"/>
    <w:rsid w:val="00AA04A9"/>
    <w:rsid w:val="00AA7003"/>
    <w:rsid w:val="00AB434C"/>
    <w:rsid w:val="00AD02B5"/>
    <w:rsid w:val="00AD7781"/>
    <w:rsid w:val="00B35D95"/>
    <w:rsid w:val="00B6147A"/>
    <w:rsid w:val="00B70F1C"/>
    <w:rsid w:val="00B77D9B"/>
    <w:rsid w:val="00B96AAD"/>
    <w:rsid w:val="00BB31DD"/>
    <w:rsid w:val="00BC163D"/>
    <w:rsid w:val="00BE4D7D"/>
    <w:rsid w:val="00C32505"/>
    <w:rsid w:val="00C540A4"/>
    <w:rsid w:val="00C67CB9"/>
    <w:rsid w:val="00C74471"/>
    <w:rsid w:val="00C74C82"/>
    <w:rsid w:val="00C74F44"/>
    <w:rsid w:val="00C75A06"/>
    <w:rsid w:val="00C768A5"/>
    <w:rsid w:val="00C83154"/>
    <w:rsid w:val="00C868B9"/>
    <w:rsid w:val="00CB3C10"/>
    <w:rsid w:val="00CB50D7"/>
    <w:rsid w:val="00D148B8"/>
    <w:rsid w:val="00D238AA"/>
    <w:rsid w:val="00D26CBE"/>
    <w:rsid w:val="00D35425"/>
    <w:rsid w:val="00D51861"/>
    <w:rsid w:val="00D70AEA"/>
    <w:rsid w:val="00D7499F"/>
    <w:rsid w:val="00D865C0"/>
    <w:rsid w:val="00DA254B"/>
    <w:rsid w:val="00DC194B"/>
    <w:rsid w:val="00DF1A74"/>
    <w:rsid w:val="00E23023"/>
    <w:rsid w:val="00E31E29"/>
    <w:rsid w:val="00E362A7"/>
    <w:rsid w:val="00E37FCC"/>
    <w:rsid w:val="00E448DF"/>
    <w:rsid w:val="00E468EA"/>
    <w:rsid w:val="00E47300"/>
    <w:rsid w:val="00E777A7"/>
    <w:rsid w:val="00E90BC2"/>
    <w:rsid w:val="00EC50DA"/>
    <w:rsid w:val="00EC5978"/>
    <w:rsid w:val="00ED2150"/>
    <w:rsid w:val="00EE57C7"/>
    <w:rsid w:val="00EF26CC"/>
    <w:rsid w:val="00F214B5"/>
    <w:rsid w:val="00F332DB"/>
    <w:rsid w:val="00F43E09"/>
    <w:rsid w:val="00F45093"/>
    <w:rsid w:val="00F53C51"/>
    <w:rsid w:val="00F56A8B"/>
    <w:rsid w:val="00F6185F"/>
    <w:rsid w:val="00F810B1"/>
    <w:rsid w:val="00F929CA"/>
    <w:rsid w:val="00FA4696"/>
    <w:rsid w:val="00FC180B"/>
    <w:rsid w:val="00FD1164"/>
    <w:rsid w:val="00FE6DA8"/>
    <w:rsid w:val="00FF7340"/>
    <w:rsid w:val="00FF7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471A56"/>
  <w15:chartTrackingRefBased/>
  <w15:docId w15:val="{5A2891F3-B9CB-B14B-A67A-F1E04F5C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A6"/>
    <w:rPr>
      <w:lang w:val="en-US" w:eastAsia="en-US"/>
    </w:rPr>
  </w:style>
  <w:style w:type="paragraph" w:styleId="Heading1">
    <w:name w:val="heading 1"/>
    <w:basedOn w:val="Normal"/>
    <w:next w:val="Normal"/>
    <w:link w:val="Heading1Char"/>
    <w:qFormat/>
    <w:rsid w:val="005E64A6"/>
    <w:pPr>
      <w:keepNext/>
      <w:outlineLvl w:val="0"/>
    </w:pPr>
    <w:rPr>
      <w:i/>
      <w:sz w:val="24"/>
    </w:rPr>
  </w:style>
  <w:style w:type="paragraph" w:styleId="Heading2">
    <w:name w:val="heading 2"/>
    <w:basedOn w:val="Normal"/>
    <w:next w:val="Normal"/>
    <w:link w:val="Heading2Char"/>
    <w:qFormat/>
    <w:rsid w:val="005E64A6"/>
    <w:pPr>
      <w:keepNext/>
      <w:outlineLvl w:val="1"/>
    </w:pPr>
    <w:rPr>
      <w:sz w:val="24"/>
    </w:rPr>
  </w:style>
  <w:style w:type="paragraph" w:styleId="Heading3">
    <w:name w:val="heading 3"/>
    <w:basedOn w:val="Normal"/>
    <w:next w:val="Normal"/>
    <w:qFormat/>
    <w:rsid w:val="005E64A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MessageHeaderFirst"/>
    <w:rsid w:val="005E64A6"/>
    <w:pPr>
      <w:keepNext/>
      <w:keepLines/>
      <w:spacing w:before="400" w:after="120" w:line="240" w:lineRule="atLeast"/>
      <w:ind w:left="-840"/>
    </w:pPr>
    <w:rPr>
      <w:rFonts w:ascii="Arial Black" w:hAnsi="Arial Black"/>
      <w:kern w:val="28"/>
      <w:sz w:val="108"/>
    </w:rPr>
  </w:style>
  <w:style w:type="paragraph" w:customStyle="1" w:styleId="MessageHeaderFirst">
    <w:name w:val="Message Header First"/>
    <w:basedOn w:val="MessageHeader"/>
    <w:next w:val="MessageHeader"/>
    <w:rsid w:val="005E64A6"/>
    <w:pPr>
      <w:spacing w:before="220"/>
    </w:pPr>
  </w:style>
  <w:style w:type="paragraph" w:styleId="MessageHeader">
    <w:name w:val="Message Header"/>
    <w:basedOn w:val="BodyText"/>
    <w:rsid w:val="005E64A6"/>
    <w:pPr>
      <w:keepLines/>
      <w:tabs>
        <w:tab w:val="left" w:pos="720"/>
      </w:tabs>
      <w:spacing w:after="120"/>
      <w:ind w:left="720" w:hanging="720"/>
      <w:jc w:val="left"/>
    </w:pPr>
  </w:style>
  <w:style w:type="paragraph" w:styleId="BodyText">
    <w:name w:val="Body Text"/>
    <w:basedOn w:val="Normal"/>
    <w:rsid w:val="005E64A6"/>
    <w:pPr>
      <w:spacing w:after="220" w:line="180" w:lineRule="atLeast"/>
      <w:jc w:val="both"/>
    </w:pPr>
    <w:rPr>
      <w:rFonts w:ascii="Arial" w:hAnsi="Arial"/>
      <w:spacing w:val="-5"/>
    </w:rPr>
  </w:style>
  <w:style w:type="paragraph" w:styleId="BodyText2">
    <w:name w:val="Body Text 2"/>
    <w:basedOn w:val="Normal"/>
    <w:link w:val="BodyText2Char"/>
    <w:rsid w:val="005E64A6"/>
    <w:rPr>
      <w:sz w:val="24"/>
    </w:rPr>
  </w:style>
  <w:style w:type="character" w:styleId="PageNumber">
    <w:name w:val="page number"/>
    <w:rsid w:val="005E64A6"/>
    <w:rPr>
      <w:sz w:val="18"/>
    </w:rPr>
  </w:style>
  <w:style w:type="paragraph" w:styleId="Footer">
    <w:name w:val="footer"/>
    <w:basedOn w:val="Normal"/>
    <w:rsid w:val="005E64A6"/>
    <w:pPr>
      <w:keepLines/>
      <w:tabs>
        <w:tab w:val="center" w:pos="4320"/>
        <w:tab w:val="right" w:pos="8640"/>
      </w:tabs>
      <w:spacing w:before="600" w:line="180" w:lineRule="atLeast"/>
      <w:jc w:val="both"/>
    </w:pPr>
    <w:rPr>
      <w:rFonts w:ascii="Arial" w:hAnsi="Arial"/>
      <w:spacing w:val="-5"/>
      <w:sz w:val="18"/>
    </w:rPr>
  </w:style>
  <w:style w:type="paragraph" w:styleId="BodyText3">
    <w:name w:val="Body Text 3"/>
    <w:basedOn w:val="Normal"/>
    <w:rsid w:val="005E64A6"/>
    <w:pPr>
      <w:jc w:val="both"/>
    </w:pPr>
    <w:rPr>
      <w:sz w:val="24"/>
    </w:rPr>
  </w:style>
  <w:style w:type="character" w:styleId="Hyperlink">
    <w:name w:val="Hyperlink"/>
    <w:uiPriority w:val="99"/>
    <w:rsid w:val="00C868B9"/>
    <w:rPr>
      <w:color w:val="0000FF"/>
      <w:u w:val="single"/>
    </w:rPr>
  </w:style>
  <w:style w:type="table" w:styleId="TableGrid">
    <w:name w:val="Table Grid"/>
    <w:basedOn w:val="TableNormal"/>
    <w:rsid w:val="00C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A07DA"/>
    <w:rPr>
      <w:sz w:val="24"/>
    </w:rPr>
  </w:style>
  <w:style w:type="paragraph" w:styleId="BalloonText">
    <w:name w:val="Balloon Text"/>
    <w:basedOn w:val="Normal"/>
    <w:link w:val="BalloonTextChar"/>
    <w:rsid w:val="006F7709"/>
    <w:rPr>
      <w:rFonts w:ascii="Tahoma" w:hAnsi="Tahoma" w:cs="Tahoma"/>
      <w:sz w:val="16"/>
      <w:szCs w:val="16"/>
    </w:rPr>
  </w:style>
  <w:style w:type="character" w:customStyle="1" w:styleId="BalloonTextChar">
    <w:name w:val="Balloon Text Char"/>
    <w:link w:val="BalloonText"/>
    <w:rsid w:val="006F7709"/>
    <w:rPr>
      <w:rFonts w:ascii="Tahoma" w:hAnsi="Tahoma" w:cs="Tahoma"/>
      <w:sz w:val="16"/>
      <w:szCs w:val="16"/>
    </w:rPr>
  </w:style>
  <w:style w:type="paragraph" w:styleId="ListParagraph">
    <w:name w:val="List Paragraph"/>
    <w:basedOn w:val="Normal"/>
    <w:uiPriority w:val="34"/>
    <w:qFormat/>
    <w:rsid w:val="00D51861"/>
    <w:pPr>
      <w:ind w:left="720"/>
    </w:pPr>
  </w:style>
  <w:style w:type="character" w:customStyle="1" w:styleId="BodyText2Char">
    <w:name w:val="Body Text 2 Char"/>
    <w:link w:val="BodyText2"/>
    <w:rsid w:val="00EF26CC"/>
    <w:rPr>
      <w:sz w:val="24"/>
    </w:rPr>
  </w:style>
  <w:style w:type="character" w:customStyle="1" w:styleId="Heading1Char">
    <w:name w:val="Heading 1 Char"/>
    <w:link w:val="Heading1"/>
    <w:rsid w:val="00FF7340"/>
    <w:rPr>
      <w:i/>
      <w:sz w:val="24"/>
    </w:rPr>
  </w:style>
  <w:style w:type="paragraph" w:styleId="Header">
    <w:name w:val="header"/>
    <w:basedOn w:val="Normal"/>
    <w:link w:val="HeaderChar"/>
    <w:rsid w:val="009F57B1"/>
    <w:pPr>
      <w:tabs>
        <w:tab w:val="center" w:pos="4513"/>
        <w:tab w:val="right" w:pos="9026"/>
      </w:tabs>
    </w:pPr>
  </w:style>
  <w:style w:type="character" w:customStyle="1" w:styleId="HeaderChar">
    <w:name w:val="Header Char"/>
    <w:basedOn w:val="DefaultParagraphFont"/>
    <w:link w:val="Header"/>
    <w:rsid w:val="009F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203">
      <w:bodyDiv w:val="1"/>
      <w:marLeft w:val="0"/>
      <w:marRight w:val="0"/>
      <w:marTop w:val="0"/>
      <w:marBottom w:val="0"/>
      <w:divBdr>
        <w:top w:val="none" w:sz="0" w:space="0" w:color="auto"/>
        <w:left w:val="none" w:sz="0" w:space="0" w:color="auto"/>
        <w:bottom w:val="none" w:sz="0" w:space="0" w:color="auto"/>
        <w:right w:val="none" w:sz="0" w:space="0" w:color="auto"/>
      </w:divBdr>
    </w:div>
    <w:div w:id="771709402">
      <w:bodyDiv w:val="1"/>
      <w:marLeft w:val="0"/>
      <w:marRight w:val="0"/>
      <w:marTop w:val="0"/>
      <w:marBottom w:val="0"/>
      <w:divBdr>
        <w:top w:val="none" w:sz="0" w:space="0" w:color="auto"/>
        <w:left w:val="none" w:sz="0" w:space="0" w:color="auto"/>
        <w:bottom w:val="none" w:sz="0" w:space="0" w:color="auto"/>
        <w:right w:val="none" w:sz="0" w:space="0" w:color="auto"/>
      </w:divBdr>
    </w:div>
    <w:div w:id="1682975341">
      <w:bodyDiv w:val="1"/>
      <w:marLeft w:val="0"/>
      <w:marRight w:val="0"/>
      <w:marTop w:val="0"/>
      <w:marBottom w:val="0"/>
      <w:divBdr>
        <w:top w:val="none" w:sz="0" w:space="0" w:color="auto"/>
        <w:left w:val="none" w:sz="0" w:space="0" w:color="auto"/>
        <w:bottom w:val="none" w:sz="0" w:space="0" w:color="auto"/>
        <w:right w:val="none" w:sz="0" w:space="0" w:color="auto"/>
      </w:divBdr>
    </w:div>
    <w:div w:id="1810126178">
      <w:bodyDiv w:val="1"/>
      <w:marLeft w:val="0"/>
      <w:marRight w:val="0"/>
      <w:marTop w:val="0"/>
      <w:marBottom w:val="0"/>
      <w:divBdr>
        <w:top w:val="none" w:sz="0" w:space="0" w:color="auto"/>
        <w:left w:val="none" w:sz="0" w:space="0" w:color="auto"/>
        <w:bottom w:val="none" w:sz="0" w:space="0" w:color="auto"/>
        <w:right w:val="none" w:sz="0" w:space="0" w:color="auto"/>
      </w:divBdr>
    </w:div>
    <w:div w:id="18457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1891696D74D744E9EEEE16116F489FD" ma:contentTypeVersion="16" ma:contentTypeDescription="Create a new document." ma:contentTypeScope="" ma:versionID="0c23a798e155d774b43bfa5d4545202c">
  <xsd:schema xmlns:xsd="http://www.w3.org/2001/XMLSchema" xmlns:xs="http://www.w3.org/2001/XMLSchema" xmlns:p="http://schemas.microsoft.com/office/2006/metadata/properties" xmlns:ns2="5ccfc6db-afd8-44f2-ba93-a0f9d42365d3" xmlns:ns3="22b6544f-c0cd-4143-8931-624d38772315" targetNamespace="http://schemas.microsoft.com/office/2006/metadata/properties" ma:root="true" ma:fieldsID="2a7f8d2921980cce7cafc7e0e6871d28" ns2:_="" ns3:_="">
    <xsd:import namespace="5ccfc6db-afd8-44f2-ba93-a0f9d42365d3"/>
    <xsd:import namespace="22b6544f-c0cd-4143-8931-624d38772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c6db-afd8-44f2-ba93-a0f9d423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a00f24-7dac-4a37-a201-63a1eb926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6544f-c0cd-4143-8931-624d387723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545875-ca8f-4ec1-b611-a16b5ecf994b}" ma:internalName="TaxCatchAll" ma:showField="CatchAllData" ma:web="22b6544f-c0cd-4143-8931-624d38772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cfc6db-afd8-44f2-ba93-a0f9d42365d3">
      <Terms xmlns="http://schemas.microsoft.com/office/infopath/2007/PartnerControls"/>
    </lcf76f155ced4ddcb4097134ff3c332f>
    <TaxCatchAll xmlns="22b6544f-c0cd-4143-8931-624d38772315" xsi:nil="true"/>
  </documentManagement>
</p:properties>
</file>

<file path=customXml/itemProps1.xml><?xml version="1.0" encoding="utf-8"?>
<ds:datastoreItem xmlns:ds="http://schemas.openxmlformats.org/officeDocument/2006/customXml" ds:itemID="{0E801136-3F92-425E-AFFD-1BD4979F3F33}">
  <ds:schemaRefs>
    <ds:schemaRef ds:uri="http://schemas.openxmlformats.org/officeDocument/2006/bibliography"/>
  </ds:schemaRefs>
</ds:datastoreItem>
</file>

<file path=customXml/itemProps2.xml><?xml version="1.0" encoding="utf-8"?>
<ds:datastoreItem xmlns:ds="http://schemas.openxmlformats.org/officeDocument/2006/customXml" ds:itemID="{A73E4086-AA01-4D91-8537-125F787EC5D4}"/>
</file>

<file path=customXml/itemProps3.xml><?xml version="1.0" encoding="utf-8"?>
<ds:datastoreItem xmlns:ds="http://schemas.openxmlformats.org/officeDocument/2006/customXml" ds:itemID="{A719415B-06C2-403F-ACC6-12246FF759A0}"/>
</file>

<file path=customXml/itemProps4.xml><?xml version="1.0" encoding="utf-8"?>
<ds:datastoreItem xmlns:ds="http://schemas.openxmlformats.org/officeDocument/2006/customXml" ds:itemID="{FA9F289B-B048-4842-BD5E-80E77EAE7157}"/>
</file>

<file path=docProps/app.xml><?xml version="1.0" encoding="utf-8"?>
<Properties xmlns="http://schemas.openxmlformats.org/officeDocument/2006/extended-properties" xmlns:vt="http://schemas.openxmlformats.org/officeDocument/2006/docPropsVTypes">
  <Template>389C5DFB</Template>
  <TotalTime>1</TotalTime>
  <Pages>10</Pages>
  <Words>2233</Words>
  <Characters>14142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FRAMEWORK TRUST</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NUGENT</dc:creator>
  <cp:keywords/>
  <cp:lastModifiedBy>Lee Barton</cp:lastModifiedBy>
  <cp:revision>2</cp:revision>
  <cp:lastPrinted>2012-05-18T04:29:00Z</cp:lastPrinted>
  <dcterms:created xsi:type="dcterms:W3CDTF">2020-06-22T20:14:00Z</dcterms:created>
  <dcterms:modified xsi:type="dcterms:W3CDTF">2020-06-22T20:14:00Z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0x01010091891696D74D744E9EEEE16116F489FD</vt:lpwstr>
  </property>
  <property fmtid="{D5CDD505-2E9C-101B-9397-08002B2CF9AE}" pid="3" name="Order">
    <vt:r8>1571800</vt:r8>
  </property>
</Properties>
</file>